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 xml:space="preserve">Hazardous </w:t>
      </w:r>
      <w:r w:rsidR="002735A9">
        <w:rPr>
          <w:rFonts w:cs="Arial"/>
          <w:sz w:val="24"/>
          <w:lang w:val="en-AU"/>
        </w:rPr>
        <w:t>Chemical</w:t>
      </w:r>
      <w:r w:rsidRPr="00BC1EC3">
        <w:rPr>
          <w:rFonts w:cs="Arial"/>
          <w:sz w:val="24"/>
          <w:lang w:val="en-AU"/>
        </w:rPr>
        <w:t>,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 xml:space="preserve">Product name: </w:t>
      </w:r>
      <w:r>
        <w:rPr>
          <w:rFonts w:cs="Arial"/>
          <w:b w:val="0"/>
          <w:color w:val="000000"/>
          <w:sz w:val="36"/>
          <w:lang w:val="en-AU"/>
        </w:rPr>
        <w:t>BURSON SOLVENT B UN1268 HAZCHEM 3(Y)E C3/PG 11</w:t>
      </w:r>
    </w:p>
    <w:p w:rsidR="00BC1EC3" w:rsidRDefault="00BC1EC3" w:rsidP="00BC1EC3">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3"/>
        <w:gridCol w:w="2750"/>
      </w:tblGrid>
      <w:tr w:rsidR="00A3235A" w:rsidTr="00A3235A">
        <w:tc>
          <w:tcPr>
            <w:tcW w:w="7313" w:type="dxa"/>
          </w:tcPr>
          <w:p w:rsidR="00A3235A" w:rsidRPr="005114E6" w:rsidRDefault="00A3235A" w:rsidP="00AC3464">
            <w:pPr>
              <w:pStyle w:val="NewNormal"/>
              <w:rPr>
                <w:rFonts w:cs="Arial"/>
                <w:b/>
                <w:lang w:val="en-AU"/>
              </w:rPr>
            </w:pPr>
            <w:bookmarkStart w:id="0" w:name="SYNONYMS_TABLE"/>
            <w:bookmarkStart w:id="1" w:name="_GoBack"/>
            <w:bookmarkEnd w:id="1"/>
            <w:r w:rsidRPr="005114E6">
              <w:rPr>
                <w:rFonts w:cs="Arial"/>
                <w:b/>
                <w:lang w:val="en-AU"/>
              </w:rPr>
              <w:t>Synonyms</w:t>
            </w:r>
          </w:p>
        </w:tc>
        <w:tc>
          <w:tcPr>
            <w:tcW w:w="2750" w:type="dxa"/>
          </w:tcPr>
          <w:p w:rsidR="00A3235A" w:rsidRPr="005114E6" w:rsidRDefault="00A3235A" w:rsidP="00AC3464">
            <w:pPr>
              <w:pStyle w:val="NewNormal"/>
              <w:rPr>
                <w:rFonts w:cs="Arial"/>
                <w:b/>
                <w:lang w:val="en-AU"/>
              </w:rPr>
            </w:pPr>
            <w:r>
              <w:rPr>
                <w:rFonts w:cs="Arial"/>
                <w:b/>
                <w:lang w:val="en-AU"/>
              </w:rPr>
              <w:t>Product Code</w:t>
            </w:r>
          </w:p>
        </w:tc>
      </w:tr>
      <w:tr w:rsidR="00A3235A" w:rsidTr="00A3235A">
        <w:tc>
          <w:tcPr>
            <w:tcW w:w="7313" w:type="dxa"/>
          </w:tcPr>
          <w:p w:rsidR="00A3235A" w:rsidRPr="005114E6" w:rsidRDefault="00A3235A" w:rsidP="00AC3464">
            <w:pPr>
              <w:pStyle w:val="NewNormal"/>
              <w:rPr>
                <w:rFonts w:cs="Arial"/>
                <w:lang w:val="en-AU"/>
              </w:rPr>
            </w:pPr>
            <w:r>
              <w:rPr>
                <w:rFonts w:cs="Arial"/>
                <w:lang w:val="en-GB"/>
              </w:rPr>
              <w:t>BURSON SOLVENT B UN1268 HAZCHEM 3(Y)E C3/PG 11, 20 Litres</w:t>
            </w:r>
          </w:p>
        </w:tc>
        <w:tc>
          <w:tcPr>
            <w:tcW w:w="2750" w:type="dxa"/>
          </w:tcPr>
          <w:p w:rsidR="00A3235A" w:rsidRDefault="00A3235A" w:rsidP="00AC3464">
            <w:pPr>
              <w:pStyle w:val="NewNormal"/>
              <w:rPr>
                <w:rFonts w:cs="Arial"/>
                <w:lang w:val="en-AU"/>
              </w:rPr>
            </w:pPr>
            <w:r>
              <w:rPr>
                <w:rFonts w:cs="Arial"/>
                <w:lang w:val="en-AU"/>
              </w:rPr>
              <w:t>BSB120L</w:t>
            </w:r>
          </w:p>
        </w:tc>
      </w:tr>
      <w:tr w:rsidR="00A3235A" w:rsidTr="00A3235A">
        <w:tc>
          <w:tcPr>
            <w:tcW w:w="7313" w:type="dxa"/>
          </w:tcPr>
          <w:p w:rsidR="00A3235A" w:rsidRPr="005114E6" w:rsidRDefault="00A3235A" w:rsidP="00AC3464">
            <w:pPr>
              <w:pStyle w:val="NewNormal"/>
              <w:rPr>
                <w:rFonts w:cs="Arial"/>
                <w:lang w:val="en-AU"/>
              </w:rPr>
            </w:pPr>
            <w:r>
              <w:rPr>
                <w:rFonts w:cs="Arial"/>
                <w:lang w:val="en-GB"/>
              </w:rPr>
              <w:t>BURSON SOLVENT B UN1268 HAZCHEM 3(Y)E C3/PG 11, 200 Litres</w:t>
            </w:r>
          </w:p>
        </w:tc>
        <w:tc>
          <w:tcPr>
            <w:tcW w:w="2750" w:type="dxa"/>
          </w:tcPr>
          <w:p w:rsidR="00A3235A" w:rsidRDefault="00A3235A" w:rsidP="00AC3464">
            <w:pPr>
              <w:pStyle w:val="NewNormal"/>
              <w:rPr>
                <w:rFonts w:cs="Arial"/>
                <w:lang w:val="en-AU"/>
              </w:rPr>
            </w:pPr>
            <w:r>
              <w:rPr>
                <w:rFonts w:cs="Arial"/>
                <w:lang w:val="en-AU"/>
              </w:rPr>
              <w:t>BSB1200L</w:t>
            </w:r>
          </w:p>
        </w:tc>
      </w:tr>
      <w:bookmarkEnd w:id="0"/>
    </w:tbl>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Industrial solvent.</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Look w:val="0000" w:firstRow="0" w:lastRow="0" w:firstColumn="0" w:lastColumn="0" w:noHBand="0" w:noVBand="0"/>
      </w:tblPr>
      <w:tblGrid>
        <w:gridCol w:w="1809"/>
        <w:gridCol w:w="6838"/>
      </w:tblGrid>
      <w:tr w:rsidR="00EA7414">
        <w:tc>
          <w:tcPr>
            <w:tcW w:w="1809" w:type="dxa"/>
          </w:tcPr>
          <w:p w:rsidR="00CC4A5C" w:rsidRPr="001716A4" w:rsidRDefault="00CC4A5C" w:rsidP="00831CBA">
            <w:pPr>
              <w:pStyle w:val="SubHeading"/>
              <w:keepNext w:val="0"/>
              <w:widowControl/>
            </w:pPr>
            <w:bookmarkStart w:id="2" w:name="SUPPLIER_TABLE"/>
            <w:r w:rsidRPr="001716A4">
              <w:t>Supplier:</w:t>
            </w:r>
          </w:p>
        </w:tc>
        <w:tc>
          <w:tcPr>
            <w:tcW w:w="6838" w:type="dxa"/>
          </w:tcPr>
          <w:p w:rsidR="00CC4A5C" w:rsidRPr="001716A4" w:rsidRDefault="00EE07A5" w:rsidP="00825489">
            <w:pPr>
              <w:pStyle w:val="NewNormal"/>
              <w:widowControl/>
            </w:pPr>
            <w:bookmarkStart w:id="3" w:name="SUPPLIER"/>
            <w:r>
              <w:t>Peak Lubricants Pty Ltd</w:t>
            </w:r>
            <w:bookmarkEnd w:id="3"/>
          </w:p>
        </w:tc>
      </w:tr>
      <w:tr w:rsidR="00EA7414">
        <w:tc>
          <w:tcPr>
            <w:tcW w:w="1809" w:type="dxa"/>
          </w:tcPr>
          <w:p w:rsidR="00CC4A5C" w:rsidRPr="001716A4" w:rsidRDefault="00CC4A5C" w:rsidP="00831CBA">
            <w:pPr>
              <w:pStyle w:val="SubHeading"/>
              <w:keepNext w:val="0"/>
              <w:widowControl/>
            </w:pPr>
            <w:r w:rsidRPr="001716A4">
              <w:t>ABN:</w:t>
            </w:r>
          </w:p>
        </w:tc>
        <w:tc>
          <w:tcPr>
            <w:tcW w:w="6838" w:type="dxa"/>
          </w:tcPr>
          <w:p w:rsidR="00EA7414" w:rsidRDefault="00A3235A">
            <w:pPr>
              <w:pStyle w:val="NewNormal"/>
              <w:widowControl/>
            </w:pPr>
            <w:r>
              <w:t>74887410101</w:t>
            </w:r>
          </w:p>
        </w:tc>
      </w:tr>
      <w:tr w:rsidR="00EA7414">
        <w:tc>
          <w:tcPr>
            <w:tcW w:w="1809" w:type="dxa"/>
          </w:tcPr>
          <w:p w:rsidR="00CC4A5C" w:rsidRPr="001716A4" w:rsidRDefault="00CC4A5C" w:rsidP="00831CBA">
            <w:pPr>
              <w:pStyle w:val="SubHeading"/>
              <w:keepNext w:val="0"/>
              <w:widowControl/>
            </w:pPr>
            <w:r w:rsidRPr="001716A4">
              <w:t>Street Address:</w:t>
            </w:r>
          </w:p>
        </w:tc>
        <w:tc>
          <w:tcPr>
            <w:tcW w:w="6838" w:type="dxa"/>
          </w:tcPr>
          <w:p w:rsidR="00EA7414" w:rsidRDefault="00A3235A">
            <w:pPr>
              <w:pStyle w:val="NewNormal"/>
              <w:widowControl/>
            </w:pPr>
            <w:r>
              <w:t xml:space="preserve">224-230 South </w:t>
            </w:r>
            <w:r>
              <w:t>Gippsland Hwy</w:t>
            </w:r>
            <w:r>
              <w:br/>
              <w:t>Dandenong</w:t>
            </w:r>
            <w:r>
              <w:br/>
              <w:t>Victoria 3175</w:t>
            </w:r>
          </w:p>
        </w:tc>
      </w:tr>
      <w:tr w:rsidR="00EA7414">
        <w:tc>
          <w:tcPr>
            <w:tcW w:w="1809" w:type="dxa"/>
          </w:tcPr>
          <w:p w:rsidR="00B15E51" w:rsidRPr="00C15D8C" w:rsidRDefault="00B15E51" w:rsidP="00831CBA">
            <w:pPr>
              <w:pStyle w:val="NewNormal"/>
              <w:widowControl/>
              <w:rPr>
                <w:b/>
              </w:rPr>
            </w:pPr>
            <w:r w:rsidRPr="00C15D8C">
              <w:rPr>
                <w:b/>
              </w:rPr>
              <w:t>Telephone:</w:t>
            </w:r>
          </w:p>
        </w:tc>
        <w:tc>
          <w:tcPr>
            <w:tcW w:w="6838" w:type="dxa"/>
          </w:tcPr>
          <w:p w:rsidR="00EA7414" w:rsidRDefault="00A3235A">
            <w:pPr>
              <w:pStyle w:val="NewNormal"/>
              <w:widowControl/>
            </w:pPr>
            <w:r>
              <w:t>(03) 9799 0977</w:t>
            </w:r>
          </w:p>
        </w:tc>
      </w:tr>
      <w:bookmarkEnd w:id="2"/>
    </w:tbl>
    <w:p w:rsidR="00DC00C8" w:rsidRDefault="00DC00C8" w:rsidP="00DC00C8">
      <w:pPr>
        <w:pStyle w:val="NewNormal"/>
        <w:widowControl/>
      </w:pPr>
    </w:p>
    <w:tbl>
      <w:tblPr>
        <w:tblW w:w="10188" w:type="dxa"/>
        <w:tblLayout w:type="fixed"/>
        <w:tblLook w:val="0000" w:firstRow="0" w:lastRow="0" w:firstColumn="0" w:lastColumn="0" w:noHBand="0" w:noVBand="0"/>
      </w:tblPr>
      <w:tblGrid>
        <w:gridCol w:w="3228"/>
        <w:gridCol w:w="6960"/>
      </w:tblGrid>
      <w:tr w:rsidR="00EA7414">
        <w:trPr>
          <w:cantSplit/>
        </w:trPr>
        <w:tc>
          <w:tcPr>
            <w:tcW w:w="3228" w:type="dxa"/>
            <w:tcBorders>
              <w:top w:val="nil"/>
              <w:left w:val="nil"/>
              <w:bottom w:val="nil"/>
              <w:right w:val="nil"/>
            </w:tcBorders>
          </w:tcPr>
          <w:p w:rsidR="00DC00C8" w:rsidRDefault="00DC00C8" w:rsidP="00831CBA">
            <w:pPr>
              <w:pStyle w:val="NewNormal"/>
              <w:rPr>
                <w:lang w:val="en-AU"/>
              </w:rPr>
            </w:pPr>
            <w:bookmarkStart w:id="4" w:name="EMERGENCY_TABLE"/>
            <w:r>
              <w:rPr>
                <w:b/>
                <w:lang w:val="en-AU"/>
              </w:rPr>
              <w:t>Emergency Telephone number:</w:t>
            </w:r>
          </w:p>
        </w:tc>
        <w:tc>
          <w:tcPr>
            <w:tcW w:w="6960" w:type="dxa"/>
            <w:tcBorders>
              <w:top w:val="nil"/>
              <w:left w:val="nil"/>
              <w:bottom w:val="nil"/>
              <w:right w:val="nil"/>
            </w:tcBorders>
          </w:tcPr>
          <w:p w:rsidR="00EA7414" w:rsidRDefault="00A3235A">
            <w:pPr>
              <w:pStyle w:val="NewNormal"/>
              <w:rPr>
                <w:lang w:val="en-AU"/>
              </w:rPr>
            </w:pPr>
            <w:r>
              <w:rPr>
                <w:b/>
                <w:lang w:val="en-AU"/>
              </w:rPr>
              <w:t>(03) 9799 0977</w:t>
            </w:r>
          </w:p>
        </w:tc>
      </w:tr>
      <w:bookmarkEnd w:id="4"/>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 health criteria of Safe Work Australia.</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A7414">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EA7414" w:rsidRDefault="00A3235A">
      <w:pPr>
        <w:pStyle w:val="NewNormal"/>
        <w:rPr>
          <w:rFonts w:cs="Arial"/>
          <w:lang w:val="en-AU"/>
        </w:rPr>
      </w:pPr>
      <w:r>
        <w:rPr>
          <w:rFonts w:cs="Arial"/>
          <w:lang w:val="en-AU"/>
        </w:rPr>
        <w:t>Danger</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EA7414" w:rsidRDefault="00A3235A">
      <w:pPr>
        <w:pStyle w:val="NewNormal"/>
        <w:rPr>
          <w:rFonts w:cs="Arial"/>
          <w:lang w:val="en-AU"/>
        </w:rPr>
      </w:pPr>
      <w:r>
        <w:rPr>
          <w:rFonts w:cs="Arial"/>
          <w:lang w:val="en-AU"/>
        </w:rPr>
        <w:t>Flammable Liquids - Category 2</w:t>
      </w:r>
    </w:p>
    <w:p w:rsidR="00EA7414" w:rsidRDefault="00A3235A">
      <w:pPr>
        <w:pStyle w:val="NewNormal"/>
        <w:rPr>
          <w:rFonts w:cs="Arial"/>
          <w:lang w:val="en-AU"/>
        </w:rPr>
      </w:pPr>
      <w:r>
        <w:rPr>
          <w:rFonts w:cs="Arial"/>
          <w:lang w:val="en-AU"/>
        </w:rPr>
        <w:t>Aspiration Hazard - Category 1</w:t>
      </w:r>
    </w:p>
    <w:p w:rsidR="00EA7414" w:rsidRDefault="00A3235A">
      <w:pPr>
        <w:pStyle w:val="NewNormal"/>
        <w:rPr>
          <w:rFonts w:cs="Arial"/>
          <w:lang w:val="en-AU"/>
        </w:rPr>
      </w:pPr>
      <w:r>
        <w:rPr>
          <w:rFonts w:cs="Arial"/>
          <w:lang w:val="en-AU"/>
        </w:rPr>
        <w:t>Skin Corrosion/Irritation - Category 2</w:t>
      </w:r>
    </w:p>
    <w:p w:rsidR="00EA7414" w:rsidRDefault="00A3235A">
      <w:pPr>
        <w:pStyle w:val="NewNormal"/>
        <w:rPr>
          <w:rFonts w:cs="Arial"/>
          <w:lang w:val="en-AU"/>
        </w:rPr>
      </w:pPr>
      <w:r>
        <w:rPr>
          <w:rFonts w:cs="Arial"/>
          <w:lang w:val="en-AU"/>
        </w:rPr>
        <w:t>Toxic to Reproduction - Category 2</w:t>
      </w:r>
    </w:p>
    <w:p w:rsidR="00EA7414" w:rsidRDefault="00A3235A">
      <w:pPr>
        <w:pStyle w:val="NewNormal"/>
        <w:rPr>
          <w:rFonts w:cs="Arial"/>
          <w:lang w:val="en-AU"/>
        </w:rPr>
      </w:pPr>
      <w:r>
        <w:rPr>
          <w:rFonts w:cs="Arial"/>
          <w:lang w:val="en-AU"/>
        </w:rPr>
        <w:t>Specific Target Organ Toxicity (Single Exposure) - Category 3 Narcotic Effects</w:t>
      </w:r>
    </w:p>
    <w:p w:rsidR="00EA7414" w:rsidRDefault="00A3235A">
      <w:pPr>
        <w:pStyle w:val="NewNormal"/>
        <w:rPr>
          <w:rFonts w:cs="Arial"/>
          <w:lang w:val="en-AU"/>
        </w:rPr>
      </w:pPr>
      <w:r>
        <w:rPr>
          <w:rFonts w:cs="Arial"/>
          <w:lang w:val="en-AU"/>
        </w:rPr>
        <w:t xml:space="preserve">Specific </w:t>
      </w:r>
      <w:r>
        <w:rPr>
          <w:rFonts w:cs="Arial"/>
          <w:lang w:val="en-AU"/>
        </w:rPr>
        <w:t>Target Organ Toxicity (Repeated Exposure) - Category 2</w:t>
      </w:r>
    </w:p>
    <w:p w:rsidR="00EA7414" w:rsidRDefault="00A3235A">
      <w:pPr>
        <w:pStyle w:val="NewNormal"/>
        <w:rPr>
          <w:rFonts w:cs="Arial"/>
          <w:lang w:val="en-AU"/>
        </w:rPr>
      </w:pPr>
      <w:r>
        <w:rPr>
          <w:rFonts w:cs="Arial"/>
          <w:lang w:val="en-AU"/>
        </w:rPr>
        <w:t>Chronic Hazard to the Aquatic Environment - Category 2</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EA7414">
        <w:tc>
          <w:tcPr>
            <w:tcW w:w="1526" w:type="dxa"/>
          </w:tcPr>
          <w:p w:rsidR="007D7A92" w:rsidRPr="002F5099" w:rsidRDefault="00EE07A5" w:rsidP="00831CBA">
            <w:pPr>
              <w:pStyle w:val="NewNormal"/>
              <w:rPr>
                <w:rFonts w:cs="Arial"/>
                <w:lang w:val="en-AU"/>
              </w:rPr>
            </w:pPr>
            <w:r>
              <w:rPr>
                <w:rFonts w:cs="Arial"/>
                <w:lang w:val="en-AU"/>
              </w:rPr>
              <w:t>H225</w:t>
            </w:r>
          </w:p>
        </w:tc>
        <w:tc>
          <w:tcPr>
            <w:tcW w:w="7716" w:type="dxa"/>
          </w:tcPr>
          <w:p w:rsidR="007D7A92" w:rsidRPr="002F5099" w:rsidRDefault="00EE07A5" w:rsidP="00831CBA">
            <w:pPr>
              <w:pStyle w:val="NewNormal"/>
              <w:rPr>
                <w:rFonts w:cs="Arial"/>
                <w:lang w:val="en-AU"/>
              </w:rPr>
            </w:pPr>
            <w:r>
              <w:rPr>
                <w:rFonts w:cs="Arial"/>
                <w:lang w:val="en-AU"/>
              </w:rPr>
              <w:t>Highly flammable liquid and vapour.</w:t>
            </w:r>
          </w:p>
        </w:tc>
      </w:tr>
      <w:tr w:rsidR="00EA7414">
        <w:tc>
          <w:tcPr>
            <w:tcW w:w="1526" w:type="dxa"/>
          </w:tcPr>
          <w:p w:rsidR="007D7A92" w:rsidRPr="002F5099" w:rsidRDefault="00EE07A5" w:rsidP="00831CBA">
            <w:pPr>
              <w:pStyle w:val="NewNormal"/>
              <w:rPr>
                <w:rFonts w:cs="Arial"/>
                <w:lang w:val="en-AU"/>
              </w:rPr>
            </w:pPr>
            <w:r>
              <w:rPr>
                <w:rFonts w:cs="Arial"/>
                <w:lang w:val="en-AU"/>
              </w:rPr>
              <w:t>H304</w:t>
            </w:r>
          </w:p>
        </w:tc>
        <w:tc>
          <w:tcPr>
            <w:tcW w:w="7716" w:type="dxa"/>
          </w:tcPr>
          <w:p w:rsidR="007D7A92" w:rsidRPr="002F5099" w:rsidRDefault="00EE07A5" w:rsidP="00831CBA">
            <w:pPr>
              <w:pStyle w:val="NewNormal"/>
              <w:rPr>
                <w:rFonts w:cs="Arial"/>
                <w:lang w:val="en-AU"/>
              </w:rPr>
            </w:pPr>
            <w:r>
              <w:rPr>
                <w:rFonts w:cs="Arial"/>
                <w:lang w:val="en-AU"/>
              </w:rPr>
              <w:t>May be fatal if swallowed and enters airways.</w:t>
            </w:r>
          </w:p>
        </w:tc>
      </w:tr>
      <w:tr w:rsidR="00EA7414">
        <w:tc>
          <w:tcPr>
            <w:tcW w:w="1526" w:type="dxa"/>
          </w:tcPr>
          <w:p w:rsidR="007D7A92" w:rsidRPr="002F5099" w:rsidRDefault="00EE07A5" w:rsidP="00831CBA">
            <w:pPr>
              <w:pStyle w:val="NewNormal"/>
              <w:rPr>
                <w:rFonts w:cs="Arial"/>
                <w:lang w:val="en-AU"/>
              </w:rPr>
            </w:pPr>
            <w:r>
              <w:rPr>
                <w:rFonts w:cs="Arial"/>
                <w:lang w:val="en-AU"/>
              </w:rPr>
              <w:t>H315</w:t>
            </w:r>
          </w:p>
        </w:tc>
        <w:tc>
          <w:tcPr>
            <w:tcW w:w="7716" w:type="dxa"/>
          </w:tcPr>
          <w:p w:rsidR="007D7A92" w:rsidRPr="002F5099" w:rsidRDefault="00EE07A5" w:rsidP="00831CBA">
            <w:pPr>
              <w:pStyle w:val="NewNormal"/>
              <w:rPr>
                <w:rFonts w:cs="Arial"/>
                <w:lang w:val="en-AU"/>
              </w:rPr>
            </w:pPr>
            <w:r>
              <w:rPr>
                <w:rFonts w:cs="Arial"/>
                <w:lang w:val="en-AU"/>
              </w:rPr>
              <w:t>Causes skin irritation.</w:t>
            </w:r>
          </w:p>
        </w:tc>
      </w:tr>
      <w:tr w:rsidR="00EA7414">
        <w:tc>
          <w:tcPr>
            <w:tcW w:w="1526" w:type="dxa"/>
          </w:tcPr>
          <w:p w:rsidR="007D7A92" w:rsidRPr="002F5099" w:rsidRDefault="00EE07A5" w:rsidP="00831CBA">
            <w:pPr>
              <w:pStyle w:val="NewNormal"/>
              <w:rPr>
                <w:rFonts w:cs="Arial"/>
                <w:lang w:val="en-AU"/>
              </w:rPr>
            </w:pPr>
            <w:r>
              <w:rPr>
                <w:rFonts w:cs="Arial"/>
                <w:lang w:val="en-AU"/>
              </w:rPr>
              <w:t>H336</w:t>
            </w:r>
          </w:p>
        </w:tc>
        <w:tc>
          <w:tcPr>
            <w:tcW w:w="7716" w:type="dxa"/>
          </w:tcPr>
          <w:p w:rsidR="007D7A92" w:rsidRPr="002F5099" w:rsidRDefault="00EE07A5" w:rsidP="00831CBA">
            <w:pPr>
              <w:pStyle w:val="NewNormal"/>
              <w:rPr>
                <w:rFonts w:cs="Arial"/>
                <w:lang w:val="en-AU"/>
              </w:rPr>
            </w:pPr>
            <w:r>
              <w:rPr>
                <w:rFonts w:cs="Arial"/>
                <w:lang w:val="en-AU"/>
              </w:rPr>
              <w:t>May cause drowsiness or dizziness.</w:t>
            </w:r>
          </w:p>
        </w:tc>
      </w:tr>
      <w:tr w:rsidR="00EA7414">
        <w:tc>
          <w:tcPr>
            <w:tcW w:w="1526" w:type="dxa"/>
          </w:tcPr>
          <w:p w:rsidR="007D7A92" w:rsidRPr="002F5099" w:rsidRDefault="00EE07A5" w:rsidP="00831CBA">
            <w:pPr>
              <w:pStyle w:val="NewNormal"/>
              <w:rPr>
                <w:rFonts w:cs="Arial"/>
                <w:lang w:val="en-AU"/>
              </w:rPr>
            </w:pPr>
            <w:r>
              <w:rPr>
                <w:rFonts w:cs="Arial"/>
                <w:lang w:val="en-AU"/>
              </w:rPr>
              <w:t>H361</w:t>
            </w:r>
          </w:p>
        </w:tc>
        <w:tc>
          <w:tcPr>
            <w:tcW w:w="7716" w:type="dxa"/>
          </w:tcPr>
          <w:p w:rsidR="007D7A92" w:rsidRPr="002F5099" w:rsidRDefault="00EE07A5" w:rsidP="00831CBA">
            <w:pPr>
              <w:pStyle w:val="NewNormal"/>
              <w:rPr>
                <w:rFonts w:cs="Arial"/>
                <w:lang w:val="en-AU"/>
              </w:rPr>
            </w:pPr>
            <w:r>
              <w:rPr>
                <w:rFonts w:cs="Arial"/>
                <w:lang w:val="en-AU"/>
              </w:rPr>
              <w:t>Suspected of damaging fertility or the unborn child .</w:t>
            </w:r>
          </w:p>
        </w:tc>
      </w:tr>
      <w:tr w:rsidR="00EA7414">
        <w:tc>
          <w:tcPr>
            <w:tcW w:w="1526" w:type="dxa"/>
          </w:tcPr>
          <w:p w:rsidR="007D7A92" w:rsidRPr="002F5099" w:rsidRDefault="00EE07A5" w:rsidP="00831CBA">
            <w:pPr>
              <w:pStyle w:val="NewNormal"/>
              <w:rPr>
                <w:rFonts w:cs="Arial"/>
                <w:lang w:val="en-AU"/>
              </w:rPr>
            </w:pPr>
            <w:r>
              <w:rPr>
                <w:rFonts w:cs="Arial"/>
                <w:lang w:val="en-AU"/>
              </w:rPr>
              <w:t>H373</w:t>
            </w:r>
          </w:p>
        </w:tc>
        <w:tc>
          <w:tcPr>
            <w:tcW w:w="7716" w:type="dxa"/>
          </w:tcPr>
          <w:p w:rsidR="007D7A92" w:rsidRPr="002F5099" w:rsidRDefault="00EE07A5" w:rsidP="00831CBA">
            <w:pPr>
              <w:pStyle w:val="NewNormal"/>
              <w:rPr>
                <w:rFonts w:cs="Arial"/>
                <w:lang w:val="en-AU"/>
              </w:rPr>
            </w:pPr>
            <w:r>
              <w:rPr>
                <w:rFonts w:cs="Arial"/>
                <w:lang w:val="en-AU"/>
              </w:rPr>
              <w:t>May cause damage to organs through prolonged or repeated exposure.</w:t>
            </w:r>
          </w:p>
        </w:tc>
      </w:tr>
      <w:tr w:rsidR="00EA7414">
        <w:tc>
          <w:tcPr>
            <w:tcW w:w="1526" w:type="dxa"/>
          </w:tcPr>
          <w:p w:rsidR="007D7A92" w:rsidRPr="002F5099" w:rsidRDefault="00EE07A5" w:rsidP="00831CBA">
            <w:pPr>
              <w:pStyle w:val="NewNormal"/>
              <w:rPr>
                <w:rFonts w:cs="Arial"/>
                <w:lang w:val="en-AU"/>
              </w:rPr>
            </w:pPr>
            <w:r>
              <w:rPr>
                <w:rFonts w:cs="Arial"/>
                <w:lang w:val="en-AU"/>
              </w:rPr>
              <w:t>H411</w:t>
            </w:r>
          </w:p>
        </w:tc>
        <w:tc>
          <w:tcPr>
            <w:tcW w:w="7716" w:type="dxa"/>
          </w:tcPr>
          <w:p w:rsidR="007D7A92" w:rsidRPr="002F5099" w:rsidRDefault="00EE07A5" w:rsidP="00831CBA">
            <w:pPr>
              <w:pStyle w:val="NewNormal"/>
              <w:rPr>
                <w:rFonts w:cs="Arial"/>
                <w:lang w:val="en-AU"/>
              </w:rPr>
            </w:pPr>
            <w:r>
              <w:rPr>
                <w:rFonts w:cs="Arial"/>
                <w:lang w:val="en-AU"/>
              </w:rPr>
              <w:t>Toxic to aquatic life with long lasting effects.</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EA7414">
        <w:tc>
          <w:tcPr>
            <w:tcW w:w="1526" w:type="dxa"/>
          </w:tcPr>
          <w:p w:rsidR="007D7A92" w:rsidRPr="00193A68" w:rsidRDefault="00EE07A5" w:rsidP="00831CBA">
            <w:pPr>
              <w:pStyle w:val="NewNormal"/>
              <w:rPr>
                <w:rFonts w:cs="Arial"/>
                <w:lang w:val="en-AU"/>
              </w:rPr>
            </w:pPr>
            <w:r>
              <w:rPr>
                <w:rFonts w:cs="Arial"/>
                <w:lang w:val="en-AU"/>
              </w:rPr>
              <w:lastRenderedPageBreak/>
              <w:t>P102</w:t>
            </w:r>
          </w:p>
        </w:tc>
        <w:tc>
          <w:tcPr>
            <w:tcW w:w="7716" w:type="dxa"/>
          </w:tcPr>
          <w:p w:rsidR="007D7A92" w:rsidRPr="00193A68" w:rsidRDefault="00EE07A5" w:rsidP="00831CBA">
            <w:pPr>
              <w:pStyle w:val="NewNormal"/>
              <w:rPr>
                <w:rFonts w:cs="Arial"/>
                <w:lang w:val="en-AU"/>
              </w:rPr>
            </w:pPr>
            <w:r>
              <w:rPr>
                <w:rFonts w:cs="Arial"/>
                <w:lang w:val="en-AU"/>
              </w:rPr>
              <w:t>Keep out of reach of children.</w:t>
            </w:r>
          </w:p>
        </w:tc>
      </w:tr>
      <w:tr w:rsidR="00EA7414">
        <w:tc>
          <w:tcPr>
            <w:tcW w:w="1526" w:type="dxa"/>
          </w:tcPr>
          <w:p w:rsidR="007D7A92" w:rsidRPr="00193A68" w:rsidRDefault="00EE07A5" w:rsidP="00831CBA">
            <w:pPr>
              <w:pStyle w:val="NewNormal"/>
              <w:rPr>
                <w:rFonts w:cs="Arial"/>
                <w:lang w:val="en-AU"/>
              </w:rPr>
            </w:pPr>
            <w:r>
              <w:rPr>
                <w:rFonts w:cs="Arial"/>
                <w:lang w:val="en-AU"/>
              </w:rPr>
              <w:t>P103</w:t>
            </w:r>
          </w:p>
        </w:tc>
        <w:tc>
          <w:tcPr>
            <w:tcW w:w="7716" w:type="dxa"/>
          </w:tcPr>
          <w:p w:rsidR="007D7A92" w:rsidRPr="00193A68" w:rsidRDefault="00EE07A5" w:rsidP="00831CBA">
            <w:pPr>
              <w:pStyle w:val="NewNormal"/>
              <w:rPr>
                <w:rFonts w:cs="Arial"/>
                <w:lang w:val="en-AU"/>
              </w:rPr>
            </w:pPr>
            <w:r>
              <w:rPr>
                <w:rFonts w:cs="Arial"/>
                <w:lang w:val="en-AU"/>
              </w:rPr>
              <w:t>Read label before use.</w:t>
            </w:r>
          </w:p>
        </w:tc>
      </w:tr>
      <w:tr w:rsidR="00EA7414">
        <w:tc>
          <w:tcPr>
            <w:tcW w:w="1526" w:type="dxa"/>
          </w:tcPr>
          <w:p w:rsidR="007D7A92" w:rsidRPr="00193A68" w:rsidRDefault="00EE07A5" w:rsidP="00831CBA">
            <w:pPr>
              <w:pStyle w:val="NewNormal"/>
              <w:rPr>
                <w:rFonts w:cs="Arial"/>
                <w:lang w:val="en-AU"/>
              </w:rPr>
            </w:pPr>
            <w:r>
              <w:rPr>
                <w:rFonts w:cs="Arial"/>
                <w:lang w:val="en-AU"/>
              </w:rPr>
              <w:t>P201</w:t>
            </w:r>
          </w:p>
        </w:tc>
        <w:tc>
          <w:tcPr>
            <w:tcW w:w="7716" w:type="dxa"/>
          </w:tcPr>
          <w:p w:rsidR="007D7A92" w:rsidRPr="00193A68" w:rsidRDefault="00EE07A5" w:rsidP="00831CBA">
            <w:pPr>
              <w:pStyle w:val="NewNormal"/>
              <w:rPr>
                <w:rFonts w:cs="Arial"/>
                <w:lang w:val="en-AU"/>
              </w:rPr>
            </w:pPr>
            <w:r>
              <w:rPr>
                <w:rFonts w:cs="Arial"/>
                <w:lang w:val="en-AU"/>
              </w:rPr>
              <w:t>Obtain special instructions before use.</w:t>
            </w:r>
          </w:p>
        </w:tc>
      </w:tr>
      <w:tr w:rsidR="00EA7414">
        <w:tc>
          <w:tcPr>
            <w:tcW w:w="1526" w:type="dxa"/>
          </w:tcPr>
          <w:p w:rsidR="007D7A92" w:rsidRPr="00193A68" w:rsidRDefault="00EE07A5" w:rsidP="00831CBA">
            <w:pPr>
              <w:pStyle w:val="NewNormal"/>
              <w:rPr>
                <w:rFonts w:cs="Arial"/>
                <w:lang w:val="en-AU"/>
              </w:rPr>
            </w:pPr>
            <w:r>
              <w:rPr>
                <w:rFonts w:cs="Arial"/>
                <w:lang w:val="en-AU"/>
              </w:rPr>
              <w:t>P202</w:t>
            </w:r>
          </w:p>
        </w:tc>
        <w:tc>
          <w:tcPr>
            <w:tcW w:w="7716" w:type="dxa"/>
          </w:tcPr>
          <w:p w:rsidR="007D7A92" w:rsidRPr="00193A68" w:rsidRDefault="00EE07A5" w:rsidP="00831CBA">
            <w:pPr>
              <w:pStyle w:val="NewNormal"/>
              <w:rPr>
                <w:rFonts w:cs="Arial"/>
                <w:lang w:val="en-AU"/>
              </w:rPr>
            </w:pPr>
            <w:r>
              <w:rPr>
                <w:rFonts w:cs="Arial"/>
                <w:lang w:val="en-AU"/>
              </w:rPr>
              <w:t>Do not handle until all safety precautions have been read and understood.</w:t>
            </w:r>
          </w:p>
        </w:tc>
      </w:tr>
      <w:tr w:rsidR="00EA7414">
        <w:tc>
          <w:tcPr>
            <w:tcW w:w="1526" w:type="dxa"/>
          </w:tcPr>
          <w:p w:rsidR="007D7A92" w:rsidRPr="00193A68" w:rsidRDefault="00EE07A5" w:rsidP="00831CBA">
            <w:pPr>
              <w:pStyle w:val="NewNormal"/>
              <w:rPr>
                <w:rFonts w:cs="Arial"/>
                <w:lang w:val="en-AU"/>
              </w:rPr>
            </w:pPr>
            <w:r>
              <w:rPr>
                <w:rFonts w:cs="Arial"/>
                <w:lang w:val="en-AU"/>
              </w:rPr>
              <w:t>P210</w:t>
            </w:r>
          </w:p>
        </w:tc>
        <w:tc>
          <w:tcPr>
            <w:tcW w:w="7716" w:type="dxa"/>
          </w:tcPr>
          <w:p w:rsidR="007D7A92" w:rsidRPr="00193A68" w:rsidRDefault="00EE07A5" w:rsidP="00831CBA">
            <w:pPr>
              <w:pStyle w:val="NewNormal"/>
              <w:rPr>
                <w:rFonts w:cs="Arial"/>
                <w:lang w:val="en-AU"/>
              </w:rPr>
            </w:pPr>
            <w:r>
              <w:rPr>
                <w:rFonts w:cs="Arial"/>
                <w:lang w:val="en-AU"/>
              </w:rPr>
              <w:t>Keep away from heat/sparks/open flames/hot surfaces. No smoking.</w:t>
            </w:r>
          </w:p>
        </w:tc>
      </w:tr>
      <w:tr w:rsidR="00EA7414">
        <w:tc>
          <w:tcPr>
            <w:tcW w:w="1526" w:type="dxa"/>
          </w:tcPr>
          <w:p w:rsidR="007D7A92" w:rsidRPr="00193A68" w:rsidRDefault="00EE07A5" w:rsidP="00831CBA">
            <w:pPr>
              <w:pStyle w:val="NewNormal"/>
              <w:rPr>
                <w:rFonts w:cs="Arial"/>
                <w:lang w:val="en-AU"/>
              </w:rPr>
            </w:pPr>
            <w:r>
              <w:rPr>
                <w:rFonts w:cs="Arial"/>
                <w:lang w:val="en-AU"/>
              </w:rPr>
              <w:t>P233</w:t>
            </w:r>
          </w:p>
        </w:tc>
        <w:tc>
          <w:tcPr>
            <w:tcW w:w="7716" w:type="dxa"/>
          </w:tcPr>
          <w:p w:rsidR="007D7A92" w:rsidRPr="00193A68" w:rsidRDefault="00EE07A5" w:rsidP="00831CBA">
            <w:pPr>
              <w:pStyle w:val="NewNormal"/>
              <w:rPr>
                <w:rFonts w:cs="Arial"/>
                <w:lang w:val="en-AU"/>
              </w:rPr>
            </w:pPr>
            <w:r>
              <w:rPr>
                <w:rFonts w:cs="Arial"/>
                <w:lang w:val="en-AU"/>
              </w:rPr>
              <w:t>Keep container tightly closed.</w:t>
            </w:r>
          </w:p>
        </w:tc>
      </w:tr>
      <w:tr w:rsidR="00EA7414">
        <w:tc>
          <w:tcPr>
            <w:tcW w:w="1526" w:type="dxa"/>
          </w:tcPr>
          <w:p w:rsidR="007D7A92" w:rsidRPr="00193A68" w:rsidRDefault="00EE07A5" w:rsidP="00831CBA">
            <w:pPr>
              <w:pStyle w:val="NewNormal"/>
              <w:rPr>
                <w:rFonts w:cs="Arial"/>
                <w:lang w:val="en-AU"/>
              </w:rPr>
            </w:pPr>
            <w:r>
              <w:rPr>
                <w:rFonts w:cs="Arial"/>
                <w:lang w:val="en-AU"/>
              </w:rPr>
              <w:t>P240</w:t>
            </w:r>
          </w:p>
        </w:tc>
        <w:tc>
          <w:tcPr>
            <w:tcW w:w="7716" w:type="dxa"/>
          </w:tcPr>
          <w:p w:rsidR="007D7A92" w:rsidRPr="00193A68" w:rsidRDefault="00EE07A5" w:rsidP="00831CBA">
            <w:pPr>
              <w:pStyle w:val="NewNormal"/>
              <w:rPr>
                <w:rFonts w:cs="Arial"/>
                <w:lang w:val="en-AU"/>
              </w:rPr>
            </w:pPr>
            <w:r>
              <w:rPr>
                <w:rFonts w:cs="Arial"/>
                <w:lang w:val="en-AU"/>
              </w:rPr>
              <w:t>Ground/bond container and receiving equipment.</w:t>
            </w:r>
          </w:p>
        </w:tc>
      </w:tr>
      <w:tr w:rsidR="00EA7414">
        <w:tc>
          <w:tcPr>
            <w:tcW w:w="1526" w:type="dxa"/>
          </w:tcPr>
          <w:p w:rsidR="007D7A92" w:rsidRPr="00193A68" w:rsidRDefault="00EE07A5" w:rsidP="00831CBA">
            <w:pPr>
              <w:pStyle w:val="NewNormal"/>
              <w:rPr>
                <w:rFonts w:cs="Arial"/>
                <w:lang w:val="en-AU"/>
              </w:rPr>
            </w:pPr>
            <w:r>
              <w:rPr>
                <w:rFonts w:cs="Arial"/>
                <w:lang w:val="en-AU"/>
              </w:rPr>
              <w:t>P241</w:t>
            </w:r>
          </w:p>
        </w:tc>
        <w:tc>
          <w:tcPr>
            <w:tcW w:w="7716" w:type="dxa"/>
          </w:tcPr>
          <w:p w:rsidR="007D7A92" w:rsidRPr="00193A68" w:rsidRDefault="00EE07A5" w:rsidP="00831CBA">
            <w:pPr>
              <w:pStyle w:val="NewNormal"/>
              <w:rPr>
                <w:rFonts w:cs="Arial"/>
                <w:lang w:val="en-AU"/>
              </w:rPr>
            </w:pPr>
            <w:r>
              <w:rPr>
                <w:rFonts w:cs="Arial"/>
                <w:lang w:val="en-AU"/>
              </w:rPr>
              <w:t>Use explosion-proof electrical, ventilating, lighting and all other equipment.</w:t>
            </w:r>
          </w:p>
        </w:tc>
      </w:tr>
      <w:tr w:rsidR="00EA7414">
        <w:tc>
          <w:tcPr>
            <w:tcW w:w="1526" w:type="dxa"/>
          </w:tcPr>
          <w:p w:rsidR="007D7A92" w:rsidRPr="00193A68" w:rsidRDefault="00EE07A5" w:rsidP="00831CBA">
            <w:pPr>
              <w:pStyle w:val="NewNormal"/>
              <w:rPr>
                <w:rFonts w:cs="Arial"/>
                <w:lang w:val="en-AU"/>
              </w:rPr>
            </w:pPr>
            <w:r>
              <w:rPr>
                <w:rFonts w:cs="Arial"/>
                <w:lang w:val="en-AU"/>
              </w:rPr>
              <w:t>P242</w:t>
            </w:r>
          </w:p>
        </w:tc>
        <w:tc>
          <w:tcPr>
            <w:tcW w:w="7716" w:type="dxa"/>
          </w:tcPr>
          <w:p w:rsidR="007D7A92" w:rsidRPr="00193A68" w:rsidRDefault="00EE07A5" w:rsidP="00831CBA">
            <w:pPr>
              <w:pStyle w:val="NewNormal"/>
              <w:rPr>
                <w:rFonts w:cs="Arial"/>
                <w:lang w:val="en-AU"/>
              </w:rPr>
            </w:pPr>
            <w:r>
              <w:rPr>
                <w:rFonts w:cs="Arial"/>
                <w:lang w:val="en-AU"/>
              </w:rPr>
              <w:t>Use only non-sparking tools.</w:t>
            </w:r>
          </w:p>
        </w:tc>
      </w:tr>
      <w:tr w:rsidR="00EA7414">
        <w:tc>
          <w:tcPr>
            <w:tcW w:w="1526" w:type="dxa"/>
          </w:tcPr>
          <w:p w:rsidR="007D7A92" w:rsidRPr="00193A68" w:rsidRDefault="00EE07A5" w:rsidP="00831CBA">
            <w:pPr>
              <w:pStyle w:val="NewNormal"/>
              <w:rPr>
                <w:rFonts w:cs="Arial"/>
                <w:lang w:val="en-AU"/>
              </w:rPr>
            </w:pPr>
            <w:r>
              <w:rPr>
                <w:rFonts w:cs="Arial"/>
                <w:lang w:val="en-AU"/>
              </w:rPr>
              <w:t>P243</w:t>
            </w:r>
          </w:p>
        </w:tc>
        <w:tc>
          <w:tcPr>
            <w:tcW w:w="7716" w:type="dxa"/>
          </w:tcPr>
          <w:p w:rsidR="007D7A92" w:rsidRPr="00193A68" w:rsidRDefault="00EE07A5" w:rsidP="00831CBA">
            <w:pPr>
              <w:pStyle w:val="NewNormal"/>
              <w:rPr>
                <w:rFonts w:cs="Arial"/>
                <w:lang w:val="en-AU"/>
              </w:rPr>
            </w:pPr>
            <w:r>
              <w:rPr>
                <w:rFonts w:cs="Arial"/>
                <w:lang w:val="en-AU"/>
              </w:rPr>
              <w:t>Take precautionary measures against static discharge.</w:t>
            </w:r>
          </w:p>
        </w:tc>
      </w:tr>
      <w:tr w:rsidR="00EA7414">
        <w:tc>
          <w:tcPr>
            <w:tcW w:w="1526" w:type="dxa"/>
          </w:tcPr>
          <w:p w:rsidR="007D7A92" w:rsidRPr="00193A68" w:rsidRDefault="00EE07A5" w:rsidP="00831CBA">
            <w:pPr>
              <w:pStyle w:val="NewNormal"/>
              <w:rPr>
                <w:rFonts w:cs="Arial"/>
                <w:lang w:val="en-AU"/>
              </w:rPr>
            </w:pPr>
            <w:r>
              <w:rPr>
                <w:rFonts w:cs="Arial"/>
                <w:lang w:val="en-AU"/>
              </w:rPr>
              <w:t>P260</w:t>
            </w:r>
          </w:p>
        </w:tc>
        <w:tc>
          <w:tcPr>
            <w:tcW w:w="7716" w:type="dxa"/>
          </w:tcPr>
          <w:p w:rsidR="007D7A92" w:rsidRPr="00193A68" w:rsidRDefault="00EE07A5" w:rsidP="00831CBA">
            <w:pPr>
              <w:pStyle w:val="NewNormal"/>
              <w:rPr>
                <w:rFonts w:cs="Arial"/>
                <w:lang w:val="en-AU"/>
              </w:rPr>
            </w:pPr>
            <w:r>
              <w:rPr>
                <w:rFonts w:cs="Arial"/>
                <w:lang w:val="en-AU"/>
              </w:rPr>
              <w:t>Do not breathe dust, fume, gas, mist, vapours or spray.</w:t>
            </w:r>
          </w:p>
        </w:tc>
      </w:tr>
      <w:tr w:rsidR="00EA7414">
        <w:tc>
          <w:tcPr>
            <w:tcW w:w="1526" w:type="dxa"/>
          </w:tcPr>
          <w:p w:rsidR="007D7A92" w:rsidRPr="00193A68" w:rsidRDefault="00EE07A5" w:rsidP="00831CBA">
            <w:pPr>
              <w:pStyle w:val="NewNormal"/>
              <w:rPr>
                <w:rFonts w:cs="Arial"/>
                <w:lang w:val="en-AU"/>
              </w:rPr>
            </w:pPr>
            <w:r>
              <w:rPr>
                <w:rFonts w:cs="Arial"/>
                <w:lang w:val="en-AU"/>
              </w:rPr>
              <w:t>P261</w:t>
            </w:r>
          </w:p>
        </w:tc>
        <w:tc>
          <w:tcPr>
            <w:tcW w:w="7716" w:type="dxa"/>
          </w:tcPr>
          <w:p w:rsidR="007D7A92" w:rsidRPr="00193A68" w:rsidRDefault="00EE07A5" w:rsidP="00831CBA">
            <w:pPr>
              <w:pStyle w:val="NewNormal"/>
              <w:rPr>
                <w:rFonts w:cs="Arial"/>
                <w:lang w:val="en-AU"/>
              </w:rPr>
            </w:pPr>
            <w:r>
              <w:rPr>
                <w:rFonts w:cs="Arial"/>
                <w:lang w:val="en-AU"/>
              </w:rPr>
              <w:t>Avoid breathing dust, fume, gas, mist, vapours or spray..</w:t>
            </w:r>
          </w:p>
        </w:tc>
      </w:tr>
      <w:tr w:rsidR="00EA7414">
        <w:tc>
          <w:tcPr>
            <w:tcW w:w="1526" w:type="dxa"/>
          </w:tcPr>
          <w:p w:rsidR="007D7A92" w:rsidRPr="00193A68" w:rsidRDefault="00EE07A5" w:rsidP="00831CBA">
            <w:pPr>
              <w:pStyle w:val="NewNormal"/>
              <w:rPr>
                <w:rFonts w:cs="Arial"/>
                <w:lang w:val="en-AU"/>
              </w:rPr>
            </w:pPr>
            <w:r>
              <w:rPr>
                <w:rFonts w:cs="Arial"/>
                <w:lang w:val="en-AU"/>
              </w:rPr>
              <w:t>P264</w:t>
            </w:r>
          </w:p>
        </w:tc>
        <w:tc>
          <w:tcPr>
            <w:tcW w:w="7716" w:type="dxa"/>
          </w:tcPr>
          <w:p w:rsidR="007D7A92" w:rsidRPr="00193A68" w:rsidRDefault="00EE07A5" w:rsidP="00831CBA">
            <w:pPr>
              <w:pStyle w:val="NewNormal"/>
              <w:rPr>
                <w:rFonts w:cs="Arial"/>
                <w:lang w:val="en-AU"/>
              </w:rPr>
            </w:pPr>
            <w:r>
              <w:rPr>
                <w:rFonts w:cs="Arial"/>
                <w:lang w:val="en-AU"/>
              </w:rPr>
              <w:t>Wash hands, face and all exposed skin thoroughly after handling.</w:t>
            </w:r>
          </w:p>
        </w:tc>
      </w:tr>
      <w:tr w:rsidR="00EA7414">
        <w:tc>
          <w:tcPr>
            <w:tcW w:w="1526" w:type="dxa"/>
          </w:tcPr>
          <w:p w:rsidR="007D7A92" w:rsidRPr="00193A68" w:rsidRDefault="00EE07A5" w:rsidP="00831CBA">
            <w:pPr>
              <w:pStyle w:val="NewNormal"/>
              <w:rPr>
                <w:rFonts w:cs="Arial"/>
                <w:lang w:val="en-AU"/>
              </w:rPr>
            </w:pPr>
            <w:r>
              <w:rPr>
                <w:rFonts w:cs="Arial"/>
                <w:lang w:val="en-AU"/>
              </w:rPr>
              <w:t>P271</w:t>
            </w:r>
          </w:p>
        </w:tc>
        <w:tc>
          <w:tcPr>
            <w:tcW w:w="7716" w:type="dxa"/>
          </w:tcPr>
          <w:p w:rsidR="007D7A92" w:rsidRPr="00193A68" w:rsidRDefault="00EE07A5" w:rsidP="00831CBA">
            <w:pPr>
              <w:pStyle w:val="NewNormal"/>
              <w:rPr>
                <w:rFonts w:cs="Arial"/>
                <w:lang w:val="en-AU"/>
              </w:rPr>
            </w:pPr>
            <w:r>
              <w:rPr>
                <w:rFonts w:cs="Arial"/>
                <w:lang w:val="en-AU"/>
              </w:rPr>
              <w:t>Use only outdoors or in a well-ventilated area.</w:t>
            </w:r>
          </w:p>
        </w:tc>
      </w:tr>
      <w:tr w:rsidR="00EA7414">
        <w:tc>
          <w:tcPr>
            <w:tcW w:w="1526" w:type="dxa"/>
          </w:tcPr>
          <w:p w:rsidR="007D7A92" w:rsidRPr="00193A68" w:rsidRDefault="00EE07A5" w:rsidP="00831CBA">
            <w:pPr>
              <w:pStyle w:val="NewNormal"/>
              <w:rPr>
                <w:rFonts w:cs="Arial"/>
                <w:lang w:val="en-AU"/>
              </w:rPr>
            </w:pPr>
            <w:r>
              <w:rPr>
                <w:rFonts w:cs="Arial"/>
                <w:lang w:val="en-AU"/>
              </w:rPr>
              <w:t>P281</w:t>
            </w:r>
          </w:p>
        </w:tc>
        <w:tc>
          <w:tcPr>
            <w:tcW w:w="7716" w:type="dxa"/>
          </w:tcPr>
          <w:p w:rsidR="007D7A92" w:rsidRPr="00193A68" w:rsidRDefault="00EE07A5" w:rsidP="00831CBA">
            <w:pPr>
              <w:pStyle w:val="NewNormal"/>
              <w:rPr>
                <w:rFonts w:cs="Arial"/>
                <w:lang w:val="en-AU"/>
              </w:rPr>
            </w:pPr>
            <w:r>
              <w:rPr>
                <w:rFonts w:cs="Arial"/>
                <w:lang w:val="en-AU"/>
              </w:rPr>
              <w:t>Use personal protective equipment as required.</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EA7414">
        <w:tc>
          <w:tcPr>
            <w:tcW w:w="1526" w:type="dxa"/>
          </w:tcPr>
          <w:p w:rsidR="007D7A92" w:rsidRPr="00475555" w:rsidRDefault="00EE07A5" w:rsidP="00831CBA">
            <w:pPr>
              <w:pStyle w:val="NewNormal"/>
              <w:rPr>
                <w:rFonts w:cs="Arial"/>
                <w:lang w:val="en-AU"/>
              </w:rPr>
            </w:pPr>
            <w:r>
              <w:rPr>
                <w:rFonts w:cs="Arial"/>
                <w:lang w:val="en-AU"/>
              </w:rPr>
              <w:t>P101</w:t>
            </w:r>
          </w:p>
        </w:tc>
        <w:tc>
          <w:tcPr>
            <w:tcW w:w="7716" w:type="dxa"/>
          </w:tcPr>
          <w:p w:rsidR="007D7A92" w:rsidRPr="00475555" w:rsidRDefault="00EE07A5" w:rsidP="00831CBA">
            <w:pPr>
              <w:pStyle w:val="NewNormal"/>
              <w:rPr>
                <w:rFonts w:cs="Arial"/>
                <w:lang w:val="en-AU"/>
              </w:rPr>
            </w:pPr>
            <w:r>
              <w:rPr>
                <w:rFonts w:cs="Arial"/>
                <w:lang w:val="en-AU"/>
              </w:rPr>
              <w:t>If medical advice is needed, have product container or label at hand.</w:t>
            </w:r>
          </w:p>
        </w:tc>
      </w:tr>
      <w:tr w:rsidR="00EA7414">
        <w:tc>
          <w:tcPr>
            <w:tcW w:w="1526" w:type="dxa"/>
          </w:tcPr>
          <w:p w:rsidR="007D7A92" w:rsidRPr="00475555" w:rsidRDefault="00EE07A5" w:rsidP="00831CBA">
            <w:pPr>
              <w:pStyle w:val="NewNormal"/>
              <w:rPr>
                <w:rFonts w:cs="Arial"/>
                <w:lang w:val="en-AU"/>
              </w:rPr>
            </w:pPr>
            <w:r>
              <w:rPr>
                <w:rFonts w:cs="Arial"/>
                <w:lang w:val="en-AU"/>
              </w:rPr>
              <w:t>P301+P310</w:t>
            </w:r>
          </w:p>
        </w:tc>
        <w:tc>
          <w:tcPr>
            <w:tcW w:w="7716" w:type="dxa"/>
          </w:tcPr>
          <w:p w:rsidR="007D7A92" w:rsidRPr="00475555" w:rsidRDefault="00EE07A5" w:rsidP="00831CBA">
            <w:pPr>
              <w:pStyle w:val="NewNormal"/>
              <w:rPr>
                <w:rFonts w:cs="Arial"/>
                <w:lang w:val="en-AU"/>
              </w:rPr>
            </w:pPr>
            <w:r>
              <w:rPr>
                <w:rFonts w:cs="Arial"/>
                <w:lang w:val="en-AU"/>
              </w:rPr>
              <w:t>IF SWALLOWED: Immediately call a POISON CENTER or doctor/physician.</w:t>
            </w:r>
          </w:p>
        </w:tc>
      </w:tr>
      <w:tr w:rsidR="00EA7414">
        <w:tc>
          <w:tcPr>
            <w:tcW w:w="1526" w:type="dxa"/>
          </w:tcPr>
          <w:p w:rsidR="007D7A92" w:rsidRPr="00475555" w:rsidRDefault="00EE07A5" w:rsidP="00831CBA">
            <w:pPr>
              <w:pStyle w:val="NewNormal"/>
              <w:rPr>
                <w:rFonts w:cs="Arial"/>
                <w:lang w:val="en-AU"/>
              </w:rPr>
            </w:pPr>
            <w:r>
              <w:rPr>
                <w:rFonts w:cs="Arial"/>
                <w:lang w:val="en-AU"/>
              </w:rPr>
              <w:t>P302+P352</w:t>
            </w:r>
          </w:p>
        </w:tc>
        <w:tc>
          <w:tcPr>
            <w:tcW w:w="7716" w:type="dxa"/>
          </w:tcPr>
          <w:p w:rsidR="007D7A92" w:rsidRPr="00475555" w:rsidRDefault="00EE07A5" w:rsidP="00831CBA">
            <w:pPr>
              <w:pStyle w:val="NewNormal"/>
              <w:rPr>
                <w:rFonts w:cs="Arial"/>
                <w:lang w:val="en-AU"/>
              </w:rPr>
            </w:pPr>
            <w:r>
              <w:rPr>
                <w:rFonts w:cs="Arial"/>
                <w:lang w:val="en-AU"/>
              </w:rPr>
              <w:t>IF ON SKIN: Wash with plenty of soap and water.</w:t>
            </w:r>
          </w:p>
        </w:tc>
      </w:tr>
      <w:tr w:rsidR="00EA7414">
        <w:tc>
          <w:tcPr>
            <w:tcW w:w="1526" w:type="dxa"/>
          </w:tcPr>
          <w:p w:rsidR="007D7A92" w:rsidRPr="00475555" w:rsidRDefault="00EE07A5" w:rsidP="00831CBA">
            <w:pPr>
              <w:pStyle w:val="NewNormal"/>
              <w:rPr>
                <w:rFonts w:cs="Arial"/>
                <w:lang w:val="en-AU"/>
              </w:rPr>
            </w:pPr>
            <w:r>
              <w:rPr>
                <w:rFonts w:cs="Arial"/>
                <w:lang w:val="en-AU"/>
              </w:rPr>
              <w:t>P303+P361+P353</w:t>
            </w:r>
          </w:p>
        </w:tc>
        <w:tc>
          <w:tcPr>
            <w:tcW w:w="7716" w:type="dxa"/>
          </w:tcPr>
          <w:p w:rsidR="007D7A92" w:rsidRPr="00475555" w:rsidRDefault="00EE07A5" w:rsidP="00831CBA">
            <w:pPr>
              <w:pStyle w:val="NewNormal"/>
              <w:rPr>
                <w:rFonts w:cs="Arial"/>
                <w:lang w:val="en-AU"/>
              </w:rPr>
            </w:pPr>
            <w:r>
              <w:rPr>
                <w:rFonts w:cs="Arial"/>
                <w:lang w:val="en-AU"/>
              </w:rPr>
              <w:t>IF ON SKIN (or hair): Remove/Take off immediately all contaminated clothing. Rinse skin with water/shower.</w:t>
            </w:r>
          </w:p>
        </w:tc>
      </w:tr>
      <w:tr w:rsidR="00EA7414">
        <w:tc>
          <w:tcPr>
            <w:tcW w:w="1526" w:type="dxa"/>
          </w:tcPr>
          <w:p w:rsidR="007D7A92" w:rsidRPr="00475555" w:rsidRDefault="00EE07A5" w:rsidP="00831CBA">
            <w:pPr>
              <w:pStyle w:val="NewNormal"/>
              <w:rPr>
                <w:rFonts w:cs="Arial"/>
                <w:lang w:val="en-AU"/>
              </w:rPr>
            </w:pPr>
            <w:r>
              <w:rPr>
                <w:rFonts w:cs="Arial"/>
                <w:lang w:val="en-AU"/>
              </w:rPr>
              <w:t>P304+P340</w:t>
            </w:r>
          </w:p>
        </w:tc>
        <w:tc>
          <w:tcPr>
            <w:tcW w:w="7716" w:type="dxa"/>
          </w:tcPr>
          <w:p w:rsidR="007D7A92" w:rsidRPr="00475555" w:rsidRDefault="00EE07A5" w:rsidP="00831CBA">
            <w:pPr>
              <w:pStyle w:val="NewNormal"/>
              <w:rPr>
                <w:rFonts w:cs="Arial"/>
                <w:lang w:val="en-AU"/>
              </w:rPr>
            </w:pPr>
            <w:r>
              <w:rPr>
                <w:rFonts w:cs="Arial"/>
                <w:lang w:val="en-AU"/>
              </w:rPr>
              <w:t>IF INHALED: Remove victim to fresh air and keep at rest in a position comfortable for breathing.</w:t>
            </w:r>
          </w:p>
        </w:tc>
      </w:tr>
      <w:tr w:rsidR="00EA7414">
        <w:tc>
          <w:tcPr>
            <w:tcW w:w="1526" w:type="dxa"/>
          </w:tcPr>
          <w:p w:rsidR="007D7A92" w:rsidRPr="00475555" w:rsidRDefault="00EE07A5" w:rsidP="00831CBA">
            <w:pPr>
              <w:pStyle w:val="NewNormal"/>
              <w:rPr>
                <w:rFonts w:cs="Arial"/>
                <w:lang w:val="en-AU"/>
              </w:rPr>
            </w:pPr>
            <w:r>
              <w:rPr>
                <w:rFonts w:cs="Arial"/>
                <w:lang w:val="en-AU"/>
              </w:rPr>
              <w:t>P308+P313</w:t>
            </w:r>
          </w:p>
        </w:tc>
        <w:tc>
          <w:tcPr>
            <w:tcW w:w="7716" w:type="dxa"/>
          </w:tcPr>
          <w:p w:rsidR="007D7A92" w:rsidRPr="00475555" w:rsidRDefault="00EE07A5" w:rsidP="00831CBA">
            <w:pPr>
              <w:pStyle w:val="NewNormal"/>
              <w:rPr>
                <w:rFonts w:cs="Arial"/>
                <w:lang w:val="en-AU"/>
              </w:rPr>
            </w:pPr>
            <w:r>
              <w:rPr>
                <w:rFonts w:cs="Arial"/>
                <w:lang w:val="en-AU"/>
              </w:rPr>
              <w:t>IF exposed or concerned: Get medical advice/attention.</w:t>
            </w:r>
          </w:p>
        </w:tc>
      </w:tr>
      <w:tr w:rsidR="00EA7414">
        <w:tc>
          <w:tcPr>
            <w:tcW w:w="1526" w:type="dxa"/>
          </w:tcPr>
          <w:p w:rsidR="007D7A92" w:rsidRPr="00475555" w:rsidRDefault="00EE07A5" w:rsidP="00831CBA">
            <w:pPr>
              <w:pStyle w:val="NewNormal"/>
              <w:rPr>
                <w:rFonts w:cs="Arial"/>
                <w:lang w:val="en-AU"/>
              </w:rPr>
            </w:pPr>
            <w:r>
              <w:rPr>
                <w:rFonts w:cs="Arial"/>
                <w:lang w:val="en-AU"/>
              </w:rPr>
              <w:t>P312</w:t>
            </w:r>
          </w:p>
        </w:tc>
        <w:tc>
          <w:tcPr>
            <w:tcW w:w="7716" w:type="dxa"/>
          </w:tcPr>
          <w:p w:rsidR="007D7A92" w:rsidRPr="00475555" w:rsidRDefault="00EE07A5" w:rsidP="00831CBA">
            <w:pPr>
              <w:pStyle w:val="NewNormal"/>
              <w:rPr>
                <w:rFonts w:cs="Arial"/>
                <w:lang w:val="en-AU"/>
              </w:rPr>
            </w:pPr>
            <w:r>
              <w:rPr>
                <w:rFonts w:cs="Arial"/>
                <w:lang w:val="en-AU"/>
              </w:rPr>
              <w:t>Call a POISON CENTER or doctor/physician if you feel unwell.</w:t>
            </w:r>
          </w:p>
        </w:tc>
      </w:tr>
      <w:tr w:rsidR="00EA7414">
        <w:tc>
          <w:tcPr>
            <w:tcW w:w="1526" w:type="dxa"/>
          </w:tcPr>
          <w:p w:rsidR="007D7A92" w:rsidRPr="00475555" w:rsidRDefault="00EE07A5" w:rsidP="00831CBA">
            <w:pPr>
              <w:pStyle w:val="NewNormal"/>
              <w:rPr>
                <w:rFonts w:cs="Arial"/>
                <w:lang w:val="en-AU"/>
              </w:rPr>
            </w:pPr>
            <w:r>
              <w:rPr>
                <w:rFonts w:cs="Arial"/>
                <w:lang w:val="en-AU"/>
              </w:rPr>
              <w:t>P314</w:t>
            </w:r>
          </w:p>
        </w:tc>
        <w:tc>
          <w:tcPr>
            <w:tcW w:w="7716" w:type="dxa"/>
          </w:tcPr>
          <w:p w:rsidR="007D7A92" w:rsidRPr="00475555" w:rsidRDefault="00EE07A5" w:rsidP="00831CBA">
            <w:pPr>
              <w:pStyle w:val="NewNormal"/>
              <w:rPr>
                <w:rFonts w:cs="Arial"/>
                <w:lang w:val="en-AU"/>
              </w:rPr>
            </w:pPr>
            <w:r>
              <w:rPr>
                <w:rFonts w:cs="Arial"/>
                <w:lang w:val="en-AU"/>
              </w:rPr>
              <w:t>Get medical advice/attention if you feel unwell.</w:t>
            </w:r>
          </w:p>
        </w:tc>
      </w:tr>
      <w:tr w:rsidR="00EA7414">
        <w:tc>
          <w:tcPr>
            <w:tcW w:w="1526" w:type="dxa"/>
          </w:tcPr>
          <w:p w:rsidR="007D7A92" w:rsidRPr="00475555" w:rsidRDefault="00EE07A5" w:rsidP="00831CBA">
            <w:pPr>
              <w:pStyle w:val="NewNormal"/>
              <w:rPr>
                <w:rFonts w:cs="Arial"/>
                <w:lang w:val="en-AU"/>
              </w:rPr>
            </w:pPr>
            <w:r>
              <w:rPr>
                <w:rFonts w:cs="Arial"/>
                <w:lang w:val="en-AU"/>
              </w:rPr>
              <w:t>P331</w:t>
            </w:r>
          </w:p>
        </w:tc>
        <w:tc>
          <w:tcPr>
            <w:tcW w:w="7716" w:type="dxa"/>
          </w:tcPr>
          <w:p w:rsidR="007D7A92" w:rsidRPr="00475555" w:rsidRDefault="00EE07A5" w:rsidP="00831CBA">
            <w:pPr>
              <w:pStyle w:val="NewNormal"/>
              <w:rPr>
                <w:rFonts w:cs="Arial"/>
                <w:lang w:val="en-AU"/>
              </w:rPr>
            </w:pPr>
            <w:r>
              <w:rPr>
                <w:rFonts w:cs="Arial"/>
                <w:lang w:val="en-AU"/>
              </w:rPr>
              <w:t>Do NOT induce vomiting.</w:t>
            </w:r>
          </w:p>
        </w:tc>
      </w:tr>
      <w:tr w:rsidR="00EA7414">
        <w:tc>
          <w:tcPr>
            <w:tcW w:w="1526" w:type="dxa"/>
          </w:tcPr>
          <w:p w:rsidR="007D7A92" w:rsidRPr="00475555" w:rsidRDefault="00EE07A5" w:rsidP="00831CBA">
            <w:pPr>
              <w:pStyle w:val="NewNormal"/>
              <w:rPr>
                <w:rFonts w:cs="Arial"/>
                <w:lang w:val="en-AU"/>
              </w:rPr>
            </w:pPr>
            <w:r>
              <w:rPr>
                <w:rFonts w:cs="Arial"/>
                <w:lang w:val="en-AU"/>
              </w:rPr>
              <w:t>P332+P313</w:t>
            </w:r>
          </w:p>
        </w:tc>
        <w:tc>
          <w:tcPr>
            <w:tcW w:w="7716" w:type="dxa"/>
          </w:tcPr>
          <w:p w:rsidR="007D7A92" w:rsidRPr="00475555" w:rsidRDefault="00EE07A5" w:rsidP="00831CBA">
            <w:pPr>
              <w:pStyle w:val="NewNormal"/>
              <w:rPr>
                <w:rFonts w:cs="Arial"/>
                <w:lang w:val="en-AU"/>
              </w:rPr>
            </w:pPr>
            <w:r>
              <w:rPr>
                <w:rFonts w:cs="Arial"/>
                <w:lang w:val="en-AU"/>
              </w:rPr>
              <w:t>If skin irritation occurs: Get medical advice/attention.</w:t>
            </w:r>
          </w:p>
        </w:tc>
      </w:tr>
      <w:tr w:rsidR="00EA7414">
        <w:tc>
          <w:tcPr>
            <w:tcW w:w="1526" w:type="dxa"/>
          </w:tcPr>
          <w:p w:rsidR="007D7A92" w:rsidRPr="00475555" w:rsidRDefault="00EE07A5" w:rsidP="00831CBA">
            <w:pPr>
              <w:pStyle w:val="NewNormal"/>
              <w:rPr>
                <w:rFonts w:cs="Arial"/>
                <w:lang w:val="en-AU"/>
              </w:rPr>
            </w:pPr>
            <w:r>
              <w:rPr>
                <w:rFonts w:cs="Arial"/>
                <w:lang w:val="en-AU"/>
              </w:rPr>
              <w:t>P362</w:t>
            </w:r>
          </w:p>
        </w:tc>
        <w:tc>
          <w:tcPr>
            <w:tcW w:w="7716" w:type="dxa"/>
          </w:tcPr>
          <w:p w:rsidR="007D7A92" w:rsidRPr="00475555" w:rsidRDefault="00EE07A5" w:rsidP="00831CBA">
            <w:pPr>
              <w:pStyle w:val="NewNormal"/>
              <w:rPr>
                <w:rFonts w:cs="Arial"/>
                <w:lang w:val="en-AU"/>
              </w:rPr>
            </w:pPr>
            <w:r>
              <w:rPr>
                <w:rFonts w:cs="Arial"/>
                <w:lang w:val="en-AU"/>
              </w:rPr>
              <w:t>Take off contaminated clothing and wash before reuse.</w:t>
            </w:r>
          </w:p>
        </w:tc>
      </w:tr>
      <w:tr w:rsidR="00EA7414">
        <w:tc>
          <w:tcPr>
            <w:tcW w:w="1526" w:type="dxa"/>
          </w:tcPr>
          <w:p w:rsidR="007D7A92" w:rsidRPr="00475555" w:rsidRDefault="00EE07A5" w:rsidP="00831CBA">
            <w:pPr>
              <w:pStyle w:val="NewNormal"/>
              <w:rPr>
                <w:rFonts w:cs="Arial"/>
                <w:lang w:val="en-AU"/>
              </w:rPr>
            </w:pPr>
            <w:r>
              <w:rPr>
                <w:rFonts w:cs="Arial"/>
                <w:lang w:val="en-AU"/>
              </w:rPr>
              <w:t>P370+P378</w:t>
            </w:r>
          </w:p>
        </w:tc>
        <w:tc>
          <w:tcPr>
            <w:tcW w:w="7716" w:type="dxa"/>
          </w:tcPr>
          <w:p w:rsidR="007D7A92" w:rsidRPr="00475555" w:rsidRDefault="00EE07A5" w:rsidP="00831CBA">
            <w:pPr>
              <w:pStyle w:val="NewNormal"/>
              <w:rPr>
                <w:rFonts w:cs="Arial"/>
                <w:lang w:val="en-AU"/>
              </w:rPr>
            </w:pPr>
            <w:r>
              <w:rPr>
                <w:rFonts w:cs="Arial"/>
                <w:lang w:val="en-AU"/>
              </w:rPr>
              <w:t>In case of fire: Use (insert appropriate media) for extinction.</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EA7414">
        <w:tc>
          <w:tcPr>
            <w:tcW w:w="1526" w:type="dxa"/>
          </w:tcPr>
          <w:p w:rsidR="007D7A92" w:rsidRPr="00475555" w:rsidRDefault="00EE07A5" w:rsidP="00831CBA">
            <w:pPr>
              <w:pStyle w:val="NewNormal"/>
              <w:rPr>
                <w:rFonts w:cs="Arial"/>
                <w:lang w:val="en-AU"/>
              </w:rPr>
            </w:pPr>
            <w:r>
              <w:rPr>
                <w:rFonts w:cs="Arial"/>
                <w:lang w:val="en-AU"/>
              </w:rPr>
              <w:t>P403+P233</w:t>
            </w:r>
          </w:p>
        </w:tc>
        <w:tc>
          <w:tcPr>
            <w:tcW w:w="7716" w:type="dxa"/>
          </w:tcPr>
          <w:p w:rsidR="007D7A92" w:rsidRPr="00475555" w:rsidRDefault="00EE07A5" w:rsidP="00831CBA">
            <w:pPr>
              <w:pStyle w:val="NewNormal"/>
              <w:rPr>
                <w:rFonts w:cs="Arial"/>
                <w:lang w:val="en-AU"/>
              </w:rPr>
            </w:pPr>
            <w:r>
              <w:rPr>
                <w:rFonts w:cs="Arial"/>
                <w:lang w:val="en-AU"/>
              </w:rPr>
              <w:t>Store in a well-ventilated place. Keep container tightly closed.</w:t>
            </w:r>
          </w:p>
        </w:tc>
      </w:tr>
      <w:tr w:rsidR="00EA7414">
        <w:tc>
          <w:tcPr>
            <w:tcW w:w="1526" w:type="dxa"/>
          </w:tcPr>
          <w:p w:rsidR="007D7A92" w:rsidRPr="00475555" w:rsidRDefault="00EE07A5" w:rsidP="00831CBA">
            <w:pPr>
              <w:pStyle w:val="NewNormal"/>
              <w:rPr>
                <w:rFonts w:cs="Arial"/>
                <w:lang w:val="en-AU"/>
              </w:rPr>
            </w:pPr>
            <w:r>
              <w:rPr>
                <w:rFonts w:cs="Arial"/>
                <w:lang w:val="en-AU"/>
              </w:rPr>
              <w:t>P403+P235</w:t>
            </w:r>
          </w:p>
        </w:tc>
        <w:tc>
          <w:tcPr>
            <w:tcW w:w="7716" w:type="dxa"/>
          </w:tcPr>
          <w:p w:rsidR="007D7A92" w:rsidRPr="00475555" w:rsidRDefault="00EE07A5" w:rsidP="00831CBA">
            <w:pPr>
              <w:pStyle w:val="NewNormal"/>
              <w:rPr>
                <w:rFonts w:cs="Arial"/>
                <w:lang w:val="en-AU"/>
              </w:rPr>
            </w:pPr>
            <w:r>
              <w:rPr>
                <w:rFonts w:cs="Arial"/>
                <w:lang w:val="en-AU"/>
              </w:rPr>
              <w:t>Store in a well-ventilated place. Keep cool.</w:t>
            </w:r>
          </w:p>
        </w:tc>
      </w:tr>
      <w:tr w:rsidR="00EA7414">
        <w:tc>
          <w:tcPr>
            <w:tcW w:w="1526" w:type="dxa"/>
          </w:tcPr>
          <w:p w:rsidR="007D7A92" w:rsidRPr="00475555" w:rsidRDefault="00EE07A5" w:rsidP="00831CBA">
            <w:pPr>
              <w:pStyle w:val="NewNormal"/>
              <w:rPr>
                <w:rFonts w:cs="Arial"/>
                <w:lang w:val="en-AU"/>
              </w:rPr>
            </w:pPr>
            <w:r>
              <w:rPr>
                <w:rFonts w:cs="Arial"/>
                <w:lang w:val="en-AU"/>
              </w:rPr>
              <w:t>P405</w:t>
            </w:r>
          </w:p>
        </w:tc>
        <w:tc>
          <w:tcPr>
            <w:tcW w:w="7716" w:type="dxa"/>
          </w:tcPr>
          <w:p w:rsidR="007D7A92" w:rsidRPr="00475555" w:rsidRDefault="00EE07A5" w:rsidP="00831CBA">
            <w:pPr>
              <w:pStyle w:val="NewNormal"/>
              <w:rPr>
                <w:rFonts w:cs="Arial"/>
                <w:lang w:val="en-AU"/>
              </w:rPr>
            </w:pPr>
            <w:r>
              <w:rPr>
                <w:rFonts w:cs="Arial"/>
                <w:lang w:val="en-AU"/>
              </w:rPr>
              <w:t>Store locked up.</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EA7414">
        <w:tc>
          <w:tcPr>
            <w:tcW w:w="1526" w:type="dxa"/>
          </w:tcPr>
          <w:p w:rsidR="007D7A92" w:rsidRPr="00475555" w:rsidRDefault="00EE07A5" w:rsidP="00831CBA">
            <w:pPr>
              <w:pStyle w:val="NewNormal"/>
              <w:rPr>
                <w:rFonts w:cs="Arial"/>
                <w:lang w:val="en-AU"/>
              </w:rPr>
            </w:pPr>
            <w:r>
              <w:rPr>
                <w:rFonts w:cs="Arial"/>
                <w:lang w:val="en-AU"/>
              </w:rPr>
              <w:t>P501</w:t>
            </w:r>
          </w:p>
        </w:tc>
        <w:tc>
          <w:tcPr>
            <w:tcW w:w="7716" w:type="dxa"/>
          </w:tcPr>
          <w:p w:rsidR="007D7A92" w:rsidRPr="00475555" w:rsidRDefault="00EE07A5"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S5. Caution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D1B1F" w:rsidRPr="006F677E" w:rsidRDefault="005D1B1F" w:rsidP="005D1B1F">
      <w:pPr>
        <w:pStyle w:val="NewNormal"/>
        <w:rPr>
          <w:rFonts w:cs="Arial"/>
          <w:lang w:val="en-AU"/>
        </w:rPr>
      </w:pPr>
      <w:r w:rsidRPr="006F677E">
        <w:rPr>
          <w:rFonts w:cs="Arial"/>
          <w:b/>
          <w:lang w:val="en-AU"/>
        </w:rPr>
        <w:t>Dangerous Goods Class:</w:t>
      </w:r>
      <w:r>
        <w:rPr>
          <w:rFonts w:cs="Arial"/>
          <w:lang w:val="en-AU"/>
        </w:rPr>
        <w:tab/>
        <w:t>3</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EA7414">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EA7414">
        <w:tc>
          <w:tcPr>
            <w:tcW w:w="6946" w:type="dxa"/>
          </w:tcPr>
          <w:p w:rsidR="000A640B" w:rsidRDefault="00EE07A5" w:rsidP="007776FB">
            <w:pPr>
              <w:pStyle w:val="NewNormal"/>
              <w:rPr>
                <w:rFonts w:cs="Arial"/>
                <w:lang w:val="en-AU"/>
              </w:rPr>
            </w:pPr>
            <w:r>
              <w:rPr>
                <w:rFonts w:cs="Arial"/>
                <w:lang w:val="en-AU"/>
              </w:rPr>
              <w:t>Hexane</w:t>
            </w:r>
          </w:p>
        </w:tc>
        <w:tc>
          <w:tcPr>
            <w:tcW w:w="1560" w:type="dxa"/>
          </w:tcPr>
          <w:p w:rsidR="00EA7414" w:rsidRDefault="00A3235A">
            <w:pPr>
              <w:pStyle w:val="NewNormal"/>
              <w:rPr>
                <w:rFonts w:cs="Arial"/>
                <w:lang w:val="en-AU"/>
              </w:rPr>
            </w:pPr>
            <w:r>
              <w:rPr>
                <w:rFonts w:cs="Arial"/>
                <w:lang w:val="en-AU"/>
              </w:rPr>
              <w:t>110-54-3</w:t>
            </w:r>
          </w:p>
        </w:tc>
        <w:tc>
          <w:tcPr>
            <w:tcW w:w="1842" w:type="dxa"/>
          </w:tcPr>
          <w:p w:rsidR="000A640B" w:rsidRDefault="00EE07A5" w:rsidP="003C69E2">
            <w:pPr>
              <w:pStyle w:val="NewNormal"/>
              <w:jc w:val="right"/>
              <w:rPr>
                <w:rFonts w:cs="Arial"/>
                <w:lang w:val="en-AU"/>
              </w:rPr>
            </w:pPr>
            <w:r>
              <w:rPr>
                <w:rFonts w:cs="Arial"/>
                <w:lang w:val="en-AU"/>
              </w:rPr>
              <w:t>10 - 30</w:t>
            </w:r>
            <w:r w:rsidR="000A640B">
              <w:rPr>
                <w:rFonts w:cs="Arial"/>
                <w:lang w:val="en-AU"/>
              </w:rPr>
              <w:t xml:space="preserve"> </w:t>
            </w:r>
            <w:r>
              <w:rPr>
                <w:rFonts w:cs="Arial"/>
                <w:lang w:val="en-AU"/>
              </w:rPr>
              <w:t>% (w/w)</w:t>
            </w:r>
          </w:p>
        </w:tc>
      </w:tr>
      <w:tr w:rsidR="00EA7414">
        <w:tc>
          <w:tcPr>
            <w:tcW w:w="6946" w:type="dxa"/>
          </w:tcPr>
          <w:p w:rsidR="000A640B" w:rsidRDefault="00EE07A5" w:rsidP="007776FB">
            <w:pPr>
              <w:pStyle w:val="NewNormal"/>
              <w:rPr>
                <w:rFonts w:cs="Arial"/>
                <w:lang w:val="en-AU"/>
              </w:rPr>
            </w:pPr>
            <w:r>
              <w:rPr>
                <w:rFonts w:cs="Arial"/>
                <w:lang w:val="en-AU"/>
              </w:rPr>
              <w:t>Solvent naphtha, petroleum, light aliphatic</w:t>
            </w:r>
          </w:p>
        </w:tc>
        <w:tc>
          <w:tcPr>
            <w:tcW w:w="1560" w:type="dxa"/>
          </w:tcPr>
          <w:p w:rsidR="00EA7414" w:rsidRDefault="00A3235A">
            <w:pPr>
              <w:pStyle w:val="NewNormal"/>
              <w:rPr>
                <w:rFonts w:cs="Arial"/>
                <w:lang w:val="en-AU"/>
              </w:rPr>
            </w:pPr>
            <w:r>
              <w:rPr>
                <w:rFonts w:cs="Arial"/>
                <w:lang w:val="en-AU"/>
              </w:rPr>
              <w:t>64742-89-8</w:t>
            </w:r>
          </w:p>
        </w:tc>
        <w:tc>
          <w:tcPr>
            <w:tcW w:w="1842" w:type="dxa"/>
          </w:tcPr>
          <w:p w:rsidR="000A640B" w:rsidRDefault="00EE07A5" w:rsidP="003C69E2">
            <w:pPr>
              <w:pStyle w:val="NewNormal"/>
              <w:jc w:val="right"/>
              <w:rPr>
                <w:rFonts w:cs="Arial"/>
                <w:lang w:val="en-AU"/>
              </w:rPr>
            </w:pPr>
            <w:r>
              <w:rPr>
                <w:rFonts w:cs="Arial"/>
                <w:lang w:val="en-AU"/>
              </w:rPr>
              <w:t>&gt; 60</w:t>
            </w:r>
            <w:r w:rsidR="000A640B">
              <w:rPr>
                <w:rFonts w:cs="Arial"/>
                <w:lang w:val="en-AU"/>
              </w:rPr>
              <w:t xml:space="preserve"> </w:t>
            </w:r>
            <w:r>
              <w:rPr>
                <w:rFonts w:cs="Arial"/>
                <w:lang w:val="en-AU"/>
              </w:rPr>
              <w:t>% (w/w)</w:t>
            </w:r>
          </w:p>
        </w:tc>
      </w:tr>
      <w:tr w:rsidR="00EA7414">
        <w:tc>
          <w:tcPr>
            <w:tcW w:w="6946" w:type="dxa"/>
          </w:tcPr>
          <w:p w:rsidR="000A640B" w:rsidRDefault="00EE07A5" w:rsidP="007776FB">
            <w:pPr>
              <w:pStyle w:val="NewNormal"/>
              <w:rPr>
                <w:rFonts w:cs="Arial"/>
                <w:lang w:val="en-AU"/>
              </w:rPr>
            </w:pPr>
            <w:r>
              <w:rPr>
                <w:rFonts w:cs="Arial"/>
                <w:lang w:val="en-AU"/>
              </w:rPr>
              <w:t>Toluene</w:t>
            </w:r>
          </w:p>
        </w:tc>
        <w:tc>
          <w:tcPr>
            <w:tcW w:w="1560" w:type="dxa"/>
          </w:tcPr>
          <w:p w:rsidR="00EA7414" w:rsidRDefault="00A3235A">
            <w:pPr>
              <w:pStyle w:val="NewNormal"/>
              <w:rPr>
                <w:rFonts w:cs="Arial"/>
                <w:lang w:val="en-AU"/>
              </w:rPr>
            </w:pPr>
            <w:r>
              <w:rPr>
                <w:rFonts w:cs="Arial"/>
                <w:lang w:val="en-AU"/>
              </w:rPr>
              <w:t>108-88-3</w:t>
            </w:r>
          </w:p>
        </w:tc>
        <w:tc>
          <w:tcPr>
            <w:tcW w:w="1842" w:type="dxa"/>
          </w:tcPr>
          <w:p w:rsidR="000A640B" w:rsidRDefault="00EE07A5" w:rsidP="003C69E2">
            <w:pPr>
              <w:pStyle w:val="NewNormal"/>
              <w:jc w:val="right"/>
              <w:rPr>
                <w:rFonts w:cs="Arial"/>
                <w:lang w:val="en-AU"/>
              </w:rPr>
            </w:pPr>
            <w:r>
              <w:rPr>
                <w:rFonts w:cs="Arial"/>
                <w:lang w:val="en-AU"/>
              </w:rPr>
              <w:t>&lt; 5</w:t>
            </w:r>
            <w:r w:rsidR="000A640B">
              <w:rPr>
                <w:rFonts w:cs="Arial"/>
                <w:lang w:val="en-AU"/>
              </w:rPr>
              <w:t xml:space="preserve"> </w:t>
            </w:r>
            <w:r>
              <w:rPr>
                <w:rFonts w:cs="Arial"/>
                <w:lang w:val="en-AU"/>
              </w:rPr>
              <w:t>% (w/w)</w:t>
            </w:r>
          </w:p>
        </w:tc>
      </w:tr>
      <w:tr w:rsidR="00EA7414">
        <w:tc>
          <w:tcPr>
            <w:tcW w:w="6946" w:type="dxa"/>
          </w:tcPr>
          <w:p w:rsidR="000A640B" w:rsidRDefault="00EE07A5" w:rsidP="007776FB">
            <w:pPr>
              <w:pStyle w:val="NewNormal"/>
              <w:rPr>
                <w:rFonts w:cs="Arial"/>
                <w:lang w:val="en-AU"/>
              </w:rPr>
            </w:pPr>
            <w:r>
              <w:rPr>
                <w:rFonts w:cs="Arial"/>
                <w:lang w:val="en-AU"/>
              </w:rPr>
              <w:t>Ingredients determined to be Non-Hazardous</w:t>
            </w:r>
          </w:p>
        </w:tc>
        <w:tc>
          <w:tcPr>
            <w:tcW w:w="1560" w:type="dxa"/>
          </w:tcPr>
          <w:p w:rsidR="00EA7414" w:rsidRDefault="00EA7414">
            <w:pPr>
              <w:pStyle w:val="NewNormal"/>
              <w:rPr>
                <w:rFonts w:cs="Arial"/>
                <w:lang w:val="en-AU"/>
              </w:rPr>
            </w:pPr>
          </w:p>
        </w:tc>
        <w:tc>
          <w:tcPr>
            <w:tcW w:w="1842" w:type="dxa"/>
          </w:tcPr>
          <w:p w:rsidR="000A640B" w:rsidRDefault="00EE07A5" w:rsidP="003C69E2">
            <w:pPr>
              <w:pStyle w:val="NewNormal"/>
              <w:jc w:val="right"/>
              <w:rPr>
                <w:rFonts w:cs="Arial"/>
                <w:lang w:val="en-AU"/>
              </w:rPr>
            </w:pPr>
            <w:r>
              <w:rPr>
                <w:rFonts w:cs="Arial"/>
                <w:lang w:val="en-AU"/>
              </w:rPr>
              <w:t>Balance</w:t>
            </w:r>
            <w:r w:rsidR="000A640B">
              <w:rPr>
                <w:rFonts w:cs="Arial"/>
                <w:lang w:val="en-AU"/>
              </w:rPr>
              <w:t xml:space="preserve"> </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Pr="00C57F6F">
        <w:rPr>
          <w:rFonts w:cs="Arial"/>
          <w:lang w:val="en-AU"/>
        </w:rPr>
        <w:t>If skin or hair contact occurs, immediately remove contaminated clothing and flush skin and hair with running water.  Continue flushing with water until advised to stop by the Poisons Information Centre or a Doctor; or for 15 minutes and transport to Doctor or Hospital.</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wash out immediately with water.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Immediately 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Immediately call Poisons Centre or Doctor.</w:t>
      </w:r>
      <w:r w:rsidR="00D04930">
        <w:rPr>
          <w:rFonts w:cs="Arial"/>
          <w:lang w:val="en-AU"/>
        </w:rPr>
        <w:t xml:space="preserve">  </w:t>
      </w:r>
    </w:p>
    <w:p w:rsidR="00F74BB7" w:rsidRDefault="00F74BB7"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3YE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8A7E10" w:rsidRPr="008A7E10">
        <w:rPr>
          <w:rFonts w:cs="Arial"/>
          <w:lang w:val="en-AU"/>
        </w:rPr>
        <w:t>If material is involved in a fire use alcohol resistant foam, standard foam or dry agent (carbon dioxide, dry chemical powder).</w:t>
      </w:r>
      <w:r w:rsidR="00845DF0">
        <w:rPr>
          <w:rFonts w:cs="Arial"/>
          <w:lang w:val="en-AU"/>
        </w:rPr>
        <w:t xml:space="preserve">  </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985D65" w:rsidRPr="00985D65">
        <w:rPr>
          <w:rFonts w:cs="Arial"/>
          <w:lang w:val="en-AU"/>
        </w:rPr>
        <w:t>Highly flammable liquid and vapour.</w:t>
      </w:r>
      <w:r w:rsidR="00845DF0">
        <w:rPr>
          <w:rFonts w:cs="Arial"/>
          <w:lang w:val="en-AU"/>
        </w:rPr>
        <w:t xml:space="preserve">  </w:t>
      </w:r>
      <w:r w:rsidR="004E4D46" w:rsidRPr="004E4D46">
        <w:rPr>
          <w:rFonts w:cs="Arial"/>
          <w:lang w:val="en-AU"/>
        </w:rPr>
        <w:t>May form flammable vapour mixtures with air.  Flameproof 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809A8" w:rsidRPr="00D809A8">
        <w:rPr>
          <w:rFonts w:cs="Arial"/>
          <w:lang w:val="en-AU"/>
        </w:rPr>
        <w:t>Heating can cause expansion or decomposition leading to violent rupture of containers.  If safe to do so, remove containers from path of fire.  Keep containers cool with water spray.</w:t>
      </w:r>
      <w:r w:rsidR="00845DF0">
        <w:rPr>
          <w:rFonts w:cs="Arial"/>
          <w:lang w:val="en-AU"/>
        </w:rPr>
        <w:t xml:space="preserv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If safe to do so, shut off all possible sources of ignition.</w:t>
      </w:r>
      <w:r w:rsidR="00845DF0">
        <w:rPr>
          <w:rFonts w:cs="Arial"/>
          <w:lang w:val="en-AU"/>
        </w:rPr>
        <w:t xml:space="preserve">  </w:t>
      </w:r>
      <w:r w:rsidRPr="00170121">
        <w:rPr>
          <w:rFonts w:cs="Arial"/>
          <w:lang w:val="en-AU"/>
        </w:rPr>
        <w:t>Clear area of all unprotected personnel.</w:t>
      </w:r>
      <w:r w:rsidR="00845DF0">
        <w:rPr>
          <w:rFonts w:cs="Arial"/>
          <w:lang w:val="en-AU"/>
        </w:rPr>
        <w:t xml:space="preserve">  </w:t>
      </w:r>
      <w:r w:rsidR="0006405A" w:rsidRPr="0006405A">
        <w:rPr>
          <w:rFonts w:cs="Arial"/>
          <w:lang w:val="en-AU"/>
        </w:rPr>
        <w:t xml:space="preserve">Slippery when spilt.  Avoid accidents, clean up immediately.  Wear protective equipment to prevent skin and eye contamination and the inhalation of vapours.  Work up wind or increase ventilation.  Contain - prevent run off into drains and </w:t>
      </w:r>
      <w:r w:rsidR="0006405A" w:rsidRPr="0006405A">
        <w:rPr>
          <w:rFonts w:cs="Arial"/>
          <w:lang w:val="en-AU"/>
        </w:rPr>
        <w:lastRenderedPageBreak/>
        <w:t>waterways.  Use absorbent (soil, sand or other inert material).</w:t>
      </w:r>
      <w:r w:rsidR="00845DF0">
        <w:rPr>
          <w:rFonts w:cs="Arial"/>
          <w:lang w:val="en-AU"/>
        </w:rPr>
        <w:t xml:space="preserve">  </w:t>
      </w:r>
      <w:r w:rsidRPr="00170121">
        <w:rPr>
          <w:rFonts w:cs="Arial"/>
          <w:lang w:val="en-AU"/>
        </w:rPr>
        <w:t>Use a spark-free shovel.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14</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881898">
        <w:rPr>
          <w:rFonts w:cs="Arial"/>
          <w:lang w:val="en-AU"/>
        </w:rPr>
        <w:t>Store locked up.</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3 Flammable Liquid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9F2D33" w:rsidRDefault="009F2D33" w:rsidP="00B06937">
      <w:pPr>
        <w:pStyle w:val="NewNormal"/>
        <w:rPr>
          <w:rFonts w:cs="Arial"/>
          <w:lang w:val="en-AU"/>
        </w:rPr>
      </w:pPr>
    </w:p>
    <w:p w:rsidR="00DE1A8E" w:rsidRDefault="00DE1A8E" w:rsidP="00B06937">
      <w:pPr>
        <w:pStyle w:val="NewNormal"/>
        <w:rPr>
          <w:rFonts w:cs="Arial"/>
          <w:lang w:val="en-AU"/>
        </w:rPr>
      </w:pPr>
      <w:r>
        <w:rPr>
          <w:rFonts w:cs="Arial"/>
          <w:lang w:val="en-AU"/>
        </w:rPr>
        <w:t>This material is a Scheduled Poison Schedule 5 (Caution) and must be stored, maintained and used in accordance with the relevant regulations.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EA7414">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EA7414">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EA7414">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EA7414">
        <w:tc>
          <w:tcPr>
            <w:tcW w:w="4536" w:type="dxa"/>
          </w:tcPr>
          <w:p w:rsidR="001909DD" w:rsidRDefault="00EE07A5" w:rsidP="00CF6FAF">
            <w:pPr>
              <w:pStyle w:val="NewNormal"/>
              <w:tabs>
                <w:tab w:val="left" w:pos="945"/>
              </w:tabs>
              <w:rPr>
                <w:rFonts w:cs="Arial"/>
                <w:lang w:val="en-AU"/>
              </w:rPr>
            </w:pPr>
            <w:r>
              <w:rPr>
                <w:rFonts w:cs="Arial"/>
                <w:lang w:val="en-AU"/>
              </w:rPr>
              <w:t>Hexane (n-Hexane)</w:t>
            </w:r>
          </w:p>
        </w:tc>
        <w:tc>
          <w:tcPr>
            <w:tcW w:w="1021" w:type="dxa"/>
          </w:tcPr>
          <w:p w:rsidR="00EA7414" w:rsidRDefault="00A3235A">
            <w:pPr>
              <w:pStyle w:val="NewNormal"/>
              <w:tabs>
                <w:tab w:val="left" w:pos="945"/>
              </w:tabs>
              <w:jc w:val="center"/>
              <w:rPr>
                <w:rFonts w:cs="Arial"/>
                <w:lang w:val="en-AU"/>
              </w:rPr>
            </w:pPr>
            <w:r>
              <w:rPr>
                <w:rFonts w:cs="Arial"/>
                <w:lang w:val="en-AU"/>
              </w:rPr>
              <w:t>20</w:t>
            </w:r>
          </w:p>
        </w:tc>
        <w:tc>
          <w:tcPr>
            <w:tcW w:w="1021" w:type="dxa"/>
          </w:tcPr>
          <w:p w:rsidR="00EA7414" w:rsidRDefault="00A3235A">
            <w:pPr>
              <w:pStyle w:val="NewNormal"/>
              <w:tabs>
                <w:tab w:val="left" w:pos="945"/>
              </w:tabs>
              <w:jc w:val="center"/>
              <w:rPr>
                <w:rFonts w:cs="Arial"/>
                <w:lang w:val="en-AU"/>
              </w:rPr>
            </w:pPr>
            <w:r>
              <w:rPr>
                <w:rFonts w:cs="Arial"/>
                <w:lang w:val="en-AU"/>
              </w:rPr>
              <w:t>72</w:t>
            </w:r>
          </w:p>
        </w:tc>
        <w:tc>
          <w:tcPr>
            <w:tcW w:w="1021" w:type="dxa"/>
          </w:tcPr>
          <w:p w:rsidR="00EA7414" w:rsidRDefault="00A3235A">
            <w:pPr>
              <w:pStyle w:val="NewNormal"/>
              <w:tabs>
                <w:tab w:val="left" w:pos="945"/>
              </w:tabs>
              <w:jc w:val="center"/>
              <w:rPr>
                <w:rFonts w:cs="Arial"/>
                <w:lang w:val="en-AU"/>
              </w:rPr>
            </w:pPr>
            <w:r>
              <w:rPr>
                <w:rFonts w:cs="Arial"/>
                <w:lang w:val="en-AU"/>
              </w:rPr>
              <w:t>-</w:t>
            </w:r>
          </w:p>
        </w:tc>
        <w:tc>
          <w:tcPr>
            <w:tcW w:w="1021" w:type="dxa"/>
          </w:tcPr>
          <w:p w:rsidR="00EA7414" w:rsidRDefault="00A3235A">
            <w:pPr>
              <w:pStyle w:val="NewNormal"/>
              <w:tabs>
                <w:tab w:val="left" w:pos="945"/>
              </w:tabs>
              <w:jc w:val="center"/>
              <w:rPr>
                <w:rFonts w:cs="Arial"/>
                <w:lang w:val="en-AU"/>
              </w:rPr>
            </w:pPr>
            <w:r>
              <w:rPr>
                <w:rFonts w:cs="Arial"/>
                <w:lang w:val="en-AU"/>
              </w:rPr>
              <w:t>-</w:t>
            </w:r>
          </w:p>
        </w:tc>
        <w:tc>
          <w:tcPr>
            <w:tcW w:w="1361" w:type="dxa"/>
          </w:tcPr>
          <w:p w:rsidR="00EA7414" w:rsidRDefault="00A3235A">
            <w:pPr>
              <w:pStyle w:val="NewNormal"/>
              <w:tabs>
                <w:tab w:val="left" w:pos="945"/>
              </w:tabs>
              <w:jc w:val="center"/>
              <w:rPr>
                <w:rFonts w:cs="Arial"/>
                <w:lang w:val="en-AU"/>
              </w:rPr>
            </w:pPr>
            <w:r>
              <w:rPr>
                <w:rFonts w:cs="Arial"/>
                <w:lang w:val="en-AU"/>
              </w:rPr>
              <w:t>-</w:t>
            </w:r>
          </w:p>
        </w:tc>
      </w:tr>
      <w:tr w:rsidR="00EA7414">
        <w:tc>
          <w:tcPr>
            <w:tcW w:w="4536" w:type="dxa"/>
          </w:tcPr>
          <w:p w:rsidR="001909DD" w:rsidRDefault="00EE07A5" w:rsidP="00CF6FAF">
            <w:pPr>
              <w:pStyle w:val="NewNormal"/>
              <w:tabs>
                <w:tab w:val="left" w:pos="945"/>
              </w:tabs>
              <w:rPr>
                <w:rFonts w:cs="Arial"/>
                <w:lang w:val="en-AU"/>
              </w:rPr>
            </w:pPr>
            <w:r>
              <w:rPr>
                <w:rFonts w:cs="Arial"/>
                <w:lang w:val="en-AU"/>
              </w:rPr>
              <w:t>Toluene</w:t>
            </w:r>
          </w:p>
        </w:tc>
        <w:tc>
          <w:tcPr>
            <w:tcW w:w="1021" w:type="dxa"/>
          </w:tcPr>
          <w:p w:rsidR="00EA7414" w:rsidRDefault="00A3235A">
            <w:pPr>
              <w:pStyle w:val="NewNormal"/>
              <w:tabs>
                <w:tab w:val="left" w:pos="945"/>
              </w:tabs>
              <w:jc w:val="center"/>
              <w:rPr>
                <w:rFonts w:cs="Arial"/>
                <w:lang w:val="en-AU"/>
              </w:rPr>
            </w:pPr>
            <w:r>
              <w:rPr>
                <w:rFonts w:cs="Arial"/>
                <w:lang w:val="en-AU"/>
              </w:rPr>
              <w:t>50</w:t>
            </w:r>
          </w:p>
        </w:tc>
        <w:tc>
          <w:tcPr>
            <w:tcW w:w="1021" w:type="dxa"/>
          </w:tcPr>
          <w:p w:rsidR="00EA7414" w:rsidRDefault="00A3235A">
            <w:pPr>
              <w:pStyle w:val="NewNormal"/>
              <w:tabs>
                <w:tab w:val="left" w:pos="945"/>
              </w:tabs>
              <w:jc w:val="center"/>
              <w:rPr>
                <w:rFonts w:cs="Arial"/>
                <w:lang w:val="en-AU"/>
              </w:rPr>
            </w:pPr>
            <w:r>
              <w:rPr>
                <w:rFonts w:cs="Arial"/>
                <w:lang w:val="en-AU"/>
              </w:rPr>
              <w:t>191</w:t>
            </w:r>
          </w:p>
        </w:tc>
        <w:tc>
          <w:tcPr>
            <w:tcW w:w="1021" w:type="dxa"/>
          </w:tcPr>
          <w:p w:rsidR="00EA7414" w:rsidRDefault="00A3235A">
            <w:pPr>
              <w:pStyle w:val="NewNormal"/>
              <w:tabs>
                <w:tab w:val="left" w:pos="945"/>
              </w:tabs>
              <w:jc w:val="center"/>
              <w:rPr>
                <w:rFonts w:cs="Arial"/>
                <w:lang w:val="en-AU"/>
              </w:rPr>
            </w:pPr>
            <w:r>
              <w:rPr>
                <w:rFonts w:cs="Arial"/>
                <w:lang w:val="en-AU"/>
              </w:rPr>
              <w:t>150</w:t>
            </w:r>
          </w:p>
        </w:tc>
        <w:tc>
          <w:tcPr>
            <w:tcW w:w="1021" w:type="dxa"/>
          </w:tcPr>
          <w:p w:rsidR="00EA7414" w:rsidRDefault="00A3235A">
            <w:pPr>
              <w:pStyle w:val="NewNormal"/>
              <w:tabs>
                <w:tab w:val="left" w:pos="945"/>
              </w:tabs>
              <w:jc w:val="center"/>
              <w:rPr>
                <w:rFonts w:cs="Arial"/>
                <w:lang w:val="en-AU"/>
              </w:rPr>
            </w:pPr>
            <w:r>
              <w:rPr>
                <w:rFonts w:cs="Arial"/>
                <w:lang w:val="en-AU"/>
              </w:rPr>
              <w:t>574</w:t>
            </w:r>
          </w:p>
        </w:tc>
        <w:tc>
          <w:tcPr>
            <w:tcW w:w="1361" w:type="dxa"/>
          </w:tcPr>
          <w:p w:rsidR="00EA7414" w:rsidRDefault="00A3235A">
            <w:pPr>
              <w:pStyle w:val="NewNormal"/>
              <w:tabs>
                <w:tab w:val="left" w:pos="945"/>
              </w:tabs>
              <w:jc w:val="center"/>
              <w:rPr>
                <w:rFonts w:cs="Arial"/>
                <w:lang w:val="en-AU"/>
              </w:rPr>
            </w:pPr>
            <w:r>
              <w:rPr>
                <w:rFonts w:cs="Arial"/>
                <w:lang w:val="en-AU"/>
              </w:rPr>
              <w:t>Sk</w:t>
            </w: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3D5717" w:rsidRDefault="003D5717" w:rsidP="002738BF">
      <w:pPr>
        <w:pStyle w:val="NewNormal"/>
        <w:tabs>
          <w:tab w:val="left" w:pos="945"/>
        </w:tabs>
        <w:rPr>
          <w:rFonts w:cs="Arial"/>
          <w:lang w:val="en-AU"/>
        </w:rPr>
      </w:pPr>
    </w:p>
    <w:p w:rsidR="00BA2069" w:rsidRDefault="00BA2069" w:rsidP="002738BF">
      <w:pPr>
        <w:pStyle w:val="NewNormal"/>
        <w:tabs>
          <w:tab w:val="left" w:pos="945"/>
        </w:tabs>
        <w:rPr>
          <w:rFonts w:cs="Arial"/>
          <w:lang w:val="en-AU"/>
        </w:rPr>
      </w:pPr>
      <w:r>
        <w:rPr>
          <w:rFonts w:cs="Arial"/>
          <w:lang w:val="en-AU"/>
        </w:rPr>
        <w:t>‘</w:t>
      </w:r>
      <w:r w:rsidRPr="00BA2069">
        <w:rPr>
          <w:rFonts w:cs="Arial"/>
          <w:lang w:val="en-AU"/>
        </w:rPr>
        <w:t>Sk' Notice - absorption through the skin may be a significant source of exposure.  The exposure standard is invalidated if such contact should occur.</w:t>
      </w:r>
      <w:r>
        <w:rPr>
          <w:rFonts w:cs="Arial"/>
          <w:lang w:val="en-AU"/>
        </w:rPr>
        <w:t xml:space="preserve">  </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 xml:space="preserve">Ensure ventilation is adequate to maintain air concentrations below Exposure </w:t>
      </w:r>
      <w:r w:rsidRPr="000A692F">
        <w:rPr>
          <w:rFonts w:cs="Arial"/>
          <w:lang w:val="en-AU"/>
        </w:rPr>
        <w:lastRenderedPageBreak/>
        <w:t>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r w:rsidRPr="000A692F">
        <w:rPr>
          <w:rFonts w:cs="Arial"/>
          <w:lang w:val="en-AU"/>
        </w:rPr>
        <w:t>Vapour heavier than air - prevent concentration in hollows or sumps.  D</w:t>
      </w:r>
      <w:r>
        <w:rPr>
          <w:rFonts w:cs="Arial"/>
          <w:lang w:val="en-AU"/>
        </w:rPr>
        <w:t>o</w:t>
      </w:r>
      <w:r w:rsidRPr="000A692F">
        <w:rPr>
          <w:rFonts w:cs="Arial"/>
          <w:lang w:val="en-AU"/>
        </w:rPr>
        <w:t xml:space="preserve"> NOT enter confined spaces where vapour may have collected.</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CHEMICAL GOGGLES, RESPIRATOR</w:t>
      </w:r>
      <w:r w:rsidR="00264347">
        <w:rPr>
          <w:rFonts w:cs="Arial"/>
          <w:lang w:val="en-AU"/>
        </w:rPr>
        <w:t>.</w:t>
      </w:r>
    </w:p>
    <w:p w:rsidR="00E63F8A" w:rsidRDefault="00E63F8A" w:rsidP="00E63F8A">
      <w:pPr>
        <w:pStyle w:val="NewNormal"/>
        <w:rPr>
          <w:rFonts w:cs="Arial"/>
          <w:lang w:val="en-AU"/>
        </w:rPr>
      </w:pPr>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EE07A5">
        <w:t>safety shoes, overalls, gloves, chemical goggles, respirator</w:t>
      </w:r>
      <w:r>
        <w:rPr>
          <w:rFonts w:cs="Arial"/>
          <w:lang w:val="en-AU"/>
        </w:rPr>
        <w:t xml:space="preserve">.  </w:t>
      </w:r>
      <w:r w:rsidRPr="00CA4BE2">
        <w:rPr>
          <w:rFonts w:cs="Arial"/>
          <w:lang w:val="en-AU"/>
        </w:rPr>
        <w:t xml:space="preserve">Use with adequate ventilation. </w:t>
      </w:r>
      <w:r w:rsidR="006A416B">
        <w:rPr>
          <w:rFonts w:cs="Arial"/>
          <w:lang w:val="en-AU"/>
        </w:rPr>
        <w:t xml:space="preserve"> </w:t>
      </w:r>
      <w:r w:rsidRPr="00CA4BE2">
        <w:rPr>
          <w:rFonts w:cs="Arial"/>
          <w:lang w:val="en-AU"/>
        </w:rPr>
        <w:t>If inhalation risk exists wear organic vapour/particulate respirator meeting the requirements of AS/NZS 1715 and AS/NZS 1716.</w:t>
      </w:r>
      <w:r w:rsidR="009F62D4">
        <w:rPr>
          <w:rFonts w:cs="Arial"/>
          <w:lang w:val="en-AU"/>
        </w:rPr>
        <w:t xml:space="preserve">  </w:t>
      </w:r>
      <w:r w:rsidR="002652D8" w:rsidRPr="008028B1">
        <w:rPr>
          <w:rFonts w:cs="Arial"/>
          <w:lang w:val="en-AU"/>
        </w:rPr>
        <w:t xml:space="preserve">Available information suggests that gloves made from </w:t>
      </w:r>
      <w:r w:rsidR="00EE07A5">
        <w:rPr>
          <w:rFonts w:cs="Arial"/>
          <w:lang w:val="en-AU"/>
        </w:rPr>
        <w:t>nitrile rubber</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EA7414">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EE07A5" w:rsidP="00983E9A">
            <w:pPr>
              <w:pStyle w:val="NewNormal"/>
              <w:rPr>
                <w:rFonts w:cs="Arial"/>
                <w:lang w:val="en-AU"/>
              </w:rPr>
            </w:pPr>
            <w:r>
              <w:rPr>
                <w:rFonts w:cs="Arial"/>
                <w:lang w:val="en-AU"/>
              </w:rPr>
              <w:t>Liquid</w:t>
            </w:r>
          </w:p>
        </w:tc>
      </w:tr>
      <w:tr w:rsidR="00EA7414">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EE07A5" w:rsidP="00983E9A">
            <w:pPr>
              <w:pStyle w:val="NewNormal"/>
              <w:rPr>
                <w:rFonts w:cs="Arial"/>
                <w:lang w:val="en-AU"/>
              </w:rPr>
            </w:pPr>
            <w:r>
              <w:rPr>
                <w:rFonts w:cs="Arial"/>
                <w:lang w:val="en-AU"/>
              </w:rPr>
              <w:t>Colourless</w:t>
            </w:r>
          </w:p>
        </w:tc>
      </w:tr>
      <w:tr w:rsidR="00EA7414">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EE07A5" w:rsidP="00983E9A">
            <w:pPr>
              <w:pStyle w:val="NewNormal"/>
              <w:rPr>
                <w:rFonts w:cs="Arial"/>
                <w:lang w:val="en-AU"/>
              </w:rPr>
            </w:pPr>
            <w:r>
              <w:rPr>
                <w:rFonts w:cs="Arial"/>
                <w:lang w:val="en-AU"/>
              </w:rPr>
              <w:t>Sweet paraffinic</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EA7414">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EE07A5" w:rsidP="00446760">
            <w:pPr>
              <w:pStyle w:val="NewNormal"/>
              <w:rPr>
                <w:rFonts w:cs="Arial"/>
                <w:lang w:val="en-AU"/>
              </w:rPr>
            </w:pPr>
            <w:r>
              <w:rPr>
                <w:rFonts w:cs="Arial"/>
                <w:lang w:val="en-AU"/>
              </w:rPr>
              <w:t>&lt; 0.1 g/L in water. Miscible in hydrocarbon solvents.</w:t>
            </w:r>
          </w:p>
        </w:tc>
      </w:tr>
      <w:tr w:rsidR="00EA7414">
        <w:tc>
          <w:tcPr>
            <w:tcW w:w="3936" w:type="dxa"/>
          </w:tcPr>
          <w:p w:rsidR="00BE786E" w:rsidRPr="00BE786E" w:rsidRDefault="00BE786E" w:rsidP="00446760">
            <w:pPr>
              <w:pStyle w:val="NewNormal"/>
              <w:rPr>
                <w:rFonts w:cs="Arial"/>
                <w:lang w:val="en-AU"/>
              </w:rPr>
            </w:pPr>
            <w:r w:rsidRPr="00BE786E">
              <w:rPr>
                <w:rFonts w:cs="Arial"/>
                <w:b/>
                <w:lang w:val="en-AU"/>
              </w:rPr>
              <w:t>Specific Gravity (20 °C):</w:t>
            </w:r>
          </w:p>
        </w:tc>
        <w:tc>
          <w:tcPr>
            <w:tcW w:w="5306" w:type="dxa"/>
          </w:tcPr>
          <w:p w:rsidR="00BE786E" w:rsidRPr="00BE786E" w:rsidRDefault="00EE07A5" w:rsidP="00446760">
            <w:pPr>
              <w:pStyle w:val="NewNormal"/>
              <w:rPr>
                <w:rFonts w:cs="Arial"/>
                <w:lang w:val="en-AU"/>
              </w:rPr>
            </w:pPr>
            <w:r>
              <w:rPr>
                <w:rFonts w:cs="Arial"/>
                <w:lang w:val="en-AU"/>
              </w:rPr>
              <w:t>N Av</w:t>
            </w:r>
          </w:p>
        </w:tc>
      </w:tr>
      <w:tr w:rsidR="00EA7414">
        <w:tc>
          <w:tcPr>
            <w:tcW w:w="3936" w:type="dxa"/>
          </w:tcPr>
          <w:p w:rsidR="00BE786E" w:rsidRPr="00BE786E" w:rsidRDefault="00BE786E" w:rsidP="00446760">
            <w:pPr>
              <w:pStyle w:val="NewNormal"/>
              <w:rPr>
                <w:rFonts w:cs="Arial"/>
                <w:b/>
                <w:lang w:val="en-AU"/>
              </w:rPr>
            </w:pPr>
            <w:r w:rsidRPr="00BE786E">
              <w:rPr>
                <w:rFonts w:cs="Arial"/>
                <w:b/>
                <w:lang w:val="en-AU"/>
              </w:rPr>
              <w:t>Density:</w:t>
            </w:r>
          </w:p>
        </w:tc>
        <w:tc>
          <w:tcPr>
            <w:tcW w:w="5306" w:type="dxa"/>
          </w:tcPr>
          <w:p w:rsidR="00BE786E" w:rsidRPr="00BE786E" w:rsidRDefault="00EE07A5" w:rsidP="00446760">
            <w:pPr>
              <w:pStyle w:val="NewNormal"/>
              <w:rPr>
                <w:rFonts w:cs="Arial"/>
                <w:lang w:val="en-AU"/>
              </w:rPr>
            </w:pPr>
            <w:r>
              <w:rPr>
                <w:rFonts w:cs="Arial"/>
                <w:lang w:val="en-AU"/>
              </w:rPr>
              <w:t>0.685 - 0.7220 g/mL @ 20 °C</w:t>
            </w:r>
          </w:p>
        </w:tc>
      </w:tr>
      <w:tr w:rsidR="00EA7414">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EE07A5" w:rsidP="00446760">
            <w:pPr>
              <w:pStyle w:val="NewNormal"/>
              <w:rPr>
                <w:rFonts w:cs="Arial"/>
                <w:lang w:val="en-AU"/>
              </w:rPr>
            </w:pPr>
            <w:r>
              <w:rPr>
                <w:rFonts w:cs="Arial"/>
                <w:lang w:val="en-AU"/>
              </w:rPr>
              <w:t>3.1</w:t>
            </w:r>
          </w:p>
        </w:tc>
      </w:tr>
      <w:tr w:rsidR="00EA7414">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EE07A5" w:rsidP="00446760">
            <w:pPr>
              <w:pStyle w:val="NewNormal"/>
              <w:rPr>
                <w:rFonts w:cs="Arial"/>
                <w:lang w:val="en-AU"/>
              </w:rPr>
            </w:pPr>
            <w:r>
              <w:rPr>
                <w:rFonts w:cs="Arial"/>
                <w:lang w:val="en-AU"/>
              </w:rPr>
              <w:t>15 kPa @ 20 °C</w:t>
            </w:r>
          </w:p>
        </w:tc>
      </w:tr>
      <w:tr w:rsidR="00EA7414">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EE07A5" w:rsidP="00446760">
            <w:pPr>
              <w:pStyle w:val="NewNormal"/>
              <w:rPr>
                <w:rFonts w:cs="Arial"/>
                <w:lang w:val="en-AU"/>
              </w:rPr>
            </w:pPr>
            <w:r>
              <w:rPr>
                <w:rFonts w:cs="Arial"/>
                <w:lang w:val="en-AU"/>
              </w:rPr>
              <w:t>&lt; -20</w:t>
            </w:r>
          </w:p>
        </w:tc>
      </w:tr>
      <w:tr w:rsidR="00EA7414">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EE07A5" w:rsidP="003D0D60">
            <w:pPr>
              <w:pStyle w:val="NewNormal"/>
              <w:rPr>
                <w:rFonts w:cs="Arial"/>
                <w:lang w:val="en-AU"/>
              </w:rPr>
            </w:pPr>
            <w:r>
              <w:rPr>
                <w:rFonts w:cs="Arial"/>
                <w:lang w:val="en-AU"/>
              </w:rPr>
              <w:t>N Av</w:t>
            </w:r>
          </w:p>
        </w:tc>
      </w:tr>
      <w:tr w:rsidR="00EA7414">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EE07A5" w:rsidP="00446760">
            <w:pPr>
              <w:pStyle w:val="NewNormal"/>
              <w:rPr>
                <w:rFonts w:cs="Arial"/>
                <w:lang w:val="en-AU"/>
              </w:rPr>
            </w:pPr>
            <w:r>
              <w:rPr>
                <w:rFonts w:cs="Arial"/>
                <w:lang w:val="en-AU"/>
              </w:rPr>
              <w:t>350</w:t>
            </w:r>
          </w:p>
        </w:tc>
      </w:tr>
      <w:tr w:rsidR="00EA7414">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EE07A5" w:rsidP="00446760">
            <w:pPr>
              <w:pStyle w:val="NewNormal"/>
              <w:rPr>
                <w:rFonts w:cs="Arial"/>
                <w:lang w:val="en-AU"/>
              </w:rPr>
            </w:pPr>
            <w:r>
              <w:rPr>
                <w:rFonts w:cs="Arial"/>
                <w:lang w:val="en-AU"/>
              </w:rPr>
              <w:t>N Av</w:t>
            </w:r>
          </w:p>
        </w:tc>
      </w:tr>
      <w:tr w:rsidR="00EA7414">
        <w:tc>
          <w:tcPr>
            <w:tcW w:w="3936" w:type="dxa"/>
          </w:tcPr>
          <w:p w:rsidR="00D42363" w:rsidRPr="00D42363" w:rsidRDefault="00D42363" w:rsidP="00446760">
            <w:pPr>
              <w:pStyle w:val="NewNormal"/>
              <w:rPr>
                <w:rFonts w:cs="Arial"/>
                <w:b/>
                <w:lang w:val="en-AU"/>
              </w:rPr>
            </w:pPr>
            <w:r w:rsidRPr="00D42363">
              <w:rPr>
                <w:rFonts w:cs="Arial"/>
                <w:b/>
                <w:lang w:val="en-AU"/>
              </w:rPr>
              <w:t>Pour Point/Range (°C):</w:t>
            </w:r>
          </w:p>
        </w:tc>
        <w:tc>
          <w:tcPr>
            <w:tcW w:w="5306" w:type="dxa"/>
          </w:tcPr>
          <w:p w:rsidR="00D42363" w:rsidRPr="00D42363" w:rsidRDefault="00EE07A5" w:rsidP="00446760">
            <w:pPr>
              <w:pStyle w:val="NewNormal"/>
              <w:rPr>
                <w:rFonts w:cs="Arial"/>
                <w:lang w:val="en-AU"/>
              </w:rPr>
            </w:pPr>
            <w:r>
              <w:rPr>
                <w:rFonts w:cs="Arial"/>
                <w:lang w:val="en-AU"/>
              </w:rPr>
              <w:t>&lt; -50</w:t>
            </w:r>
          </w:p>
        </w:tc>
      </w:tr>
      <w:tr w:rsidR="00EA7414">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EE07A5" w:rsidP="00446760">
            <w:pPr>
              <w:pStyle w:val="NewNormal"/>
              <w:rPr>
                <w:rFonts w:cs="Arial"/>
                <w:lang w:val="en-AU"/>
              </w:rPr>
            </w:pPr>
            <w:r>
              <w:rPr>
                <w:rFonts w:cs="Arial"/>
                <w:lang w:val="en-AU"/>
              </w:rPr>
              <w:t>66 - 115</w:t>
            </w:r>
          </w:p>
        </w:tc>
      </w:tr>
      <w:tr w:rsidR="00EA7414">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EE07A5" w:rsidP="00446760">
            <w:pPr>
              <w:pStyle w:val="NewNormal"/>
              <w:rPr>
                <w:rFonts w:cs="Arial"/>
                <w:lang w:val="en-GB"/>
              </w:rPr>
            </w:pPr>
            <w:r>
              <w:rPr>
                <w:rFonts w:cs="Arial"/>
                <w:lang w:val="en-GB"/>
              </w:rPr>
              <w:t>N App</w:t>
            </w:r>
          </w:p>
        </w:tc>
      </w:tr>
      <w:tr w:rsidR="00EA7414">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EE07A5" w:rsidP="00446760">
            <w:pPr>
              <w:pStyle w:val="NewNormal"/>
              <w:rPr>
                <w:rFonts w:cs="Arial"/>
                <w:lang w:val="en-AU"/>
              </w:rPr>
            </w:pPr>
            <w:r>
              <w:rPr>
                <w:rFonts w:cs="Arial"/>
                <w:lang w:val="en-AU"/>
              </w:rPr>
              <w:t>N Av</w:t>
            </w:r>
          </w:p>
        </w:tc>
      </w:tr>
      <w:tr w:rsidR="00EA7414">
        <w:tc>
          <w:tcPr>
            <w:tcW w:w="3936" w:type="dxa"/>
          </w:tcPr>
          <w:p w:rsidR="00D42363" w:rsidRPr="00D42363" w:rsidRDefault="00D42363" w:rsidP="00446760">
            <w:pPr>
              <w:pStyle w:val="NewNormal"/>
              <w:rPr>
                <w:rFonts w:cs="Arial"/>
                <w:lang w:val="en-AU"/>
              </w:rPr>
            </w:pPr>
            <w:r w:rsidRPr="00D42363">
              <w:rPr>
                <w:rFonts w:cs="Arial"/>
                <w:b/>
                <w:lang w:val="en-AU"/>
              </w:rPr>
              <w:t>Partition Coefficient:</w:t>
            </w:r>
          </w:p>
        </w:tc>
        <w:tc>
          <w:tcPr>
            <w:tcW w:w="5306" w:type="dxa"/>
          </w:tcPr>
          <w:p w:rsidR="00D42363" w:rsidRPr="00D42363" w:rsidRDefault="00EE07A5" w:rsidP="00446760">
            <w:pPr>
              <w:pStyle w:val="NewNormal"/>
              <w:rPr>
                <w:rFonts w:cs="Arial"/>
                <w:lang w:val="en-AU"/>
              </w:rPr>
            </w:pPr>
            <w:r>
              <w:rPr>
                <w:rFonts w:cs="Arial"/>
                <w:lang w:val="en-AU"/>
              </w:rPr>
              <w:t>4 (n-Octonol/Water)</w:t>
            </w:r>
          </w:p>
        </w:tc>
      </w:tr>
      <w:tr w:rsidR="00EA7414">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EE07A5" w:rsidP="00446760">
            <w:pPr>
              <w:pStyle w:val="NewNormal"/>
              <w:rPr>
                <w:rFonts w:cs="Arial"/>
                <w:lang w:val="en-AU"/>
              </w:rPr>
            </w:pPr>
            <w:r>
              <w:rPr>
                <w:rFonts w:cs="Arial"/>
                <w:lang w:val="en-AU"/>
              </w:rPr>
              <w:t>N Av</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snapToGrid w:val="0"/>
          <w:color w:val="000000"/>
          <w:lang w:val="en-AU"/>
        </w:rPr>
        <w:t>Elevated temperatures and sources of ignition.</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snapToGrid w:val="0"/>
          <w:color w:val="000000"/>
          <w:lang w:val="en-AU"/>
        </w:rPr>
        <w:t>Oxidising agents.</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sidR="003D5717" w:rsidRPr="003D5717">
        <w:rPr>
          <w:rFonts w:cs="Arial"/>
          <w:lang w:val="en-AU"/>
        </w:rPr>
        <w:t>Oxides of carbon and nitrogen, smoke and other toxic fumes</w:t>
      </w:r>
      <w:r w:rsidR="00885BB9" w:rsidRPr="00885BB9">
        <w:rPr>
          <w:rFonts w:cs="Arial"/>
          <w:lang w:val="en-AU"/>
        </w:rPr>
        <w:t>.</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r w:rsidRPr="00BA4ECD">
        <w:rPr>
          <w:rFonts w:cs="Arial"/>
          <w:lang w:val="en-AU"/>
        </w:rPr>
        <w:t>Inhalation of vapour can result in headaches, dizziness and possible nausea.  Inhalation of high concentrations can produce central nervous system depression, which can lead to loss of co-ordination, impaired judgement and if exposure is prolonged, unconsciousness.</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07D48" w:rsidRPr="00807D48">
        <w:rPr>
          <w:rFonts w:cs="Arial"/>
          <w:lang w:val="en-AU"/>
        </w:rPr>
        <w:t>Contact with skin will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r w:rsidR="000057CE" w:rsidRPr="000057CE">
        <w:rPr>
          <w:rFonts w:cs="Arial"/>
          <w:lang w:val="en-AU"/>
        </w:rPr>
        <w:t>May cause lung damage if swallowed.  Small amounts of liquid aspirated into the respiratory system during ingestion or vomiting may cause bronchopneumonia or pulmonary oedema.</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non-hazardous.  Acute toxicity estimate (based on ingredients): &gt;20 mg/L</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 &gt;2,000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Skin: this material has been classified as a Category 2 Hazard (reversible effects to skin).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w:t>
      </w:r>
      <w:r w:rsidR="00843BBD">
        <w:rPr>
          <w:rFonts w:cs="Arial"/>
          <w:lang w:val="en-AU"/>
        </w:rPr>
        <w:t>lassified as Aspiration Hazard -</w:t>
      </w:r>
      <w:r w:rsidR="00540C70" w:rsidRPr="00540C70">
        <w:rPr>
          <w:rFonts w:cs="Arial"/>
          <w:lang w:val="en-AU"/>
        </w:rPr>
        <w:t xml:space="preserve"> Category 1</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a Category 3 Hazard.  Exposure via inhalation may result in depression of the central nervous system.</w:t>
      </w:r>
      <w:r w:rsidR="00E83C46">
        <w:rPr>
          <w:rFonts w:cs="Arial"/>
          <w:lang w:val="en-AU"/>
        </w:rPr>
        <w:t xml:space="preserve">  </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a Category 2 Hazard.</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00565510" w:rsidRPr="00470C44">
        <w:rPr>
          <w:rFonts w:cs="Arial"/>
          <w:lang w:val="en-AU"/>
        </w:rPr>
        <w:t xml:space="preserve">This material has been classified as a Category 2 Hazard.  </w:t>
      </w:r>
      <w:r w:rsidR="00565510">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non-hazardous.  Acute toxicity estimate (based on ingredients): &gt;100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 xml:space="preserve">a Category Chronic 2 Hazard.  Non-rapidly or rapidly degradable substance for which there are adequate chronic toxicity data available OR in the absence of chronic toxicity data, Acute toxicity estimate (based on ingredients): 1 - 10 mg/L, where the substance is not rapidly degradable and/or BCF </w:t>
      </w:r>
      <w:r w:rsidR="005959B5">
        <w:rPr>
          <w:rFonts w:cs="Arial"/>
          <w:snapToGrid w:val="0"/>
          <w:lang w:val="en-AU"/>
        </w:rPr>
        <w:t>≥</w:t>
      </w:r>
      <w:r w:rsidR="005959B5">
        <w:rPr>
          <w:snapToGrid w:val="0"/>
          <w:lang w:val="en-AU"/>
        </w:rPr>
        <w:t xml:space="preserve">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lang w:val="en-AU" w:eastAsia="en-AU"/>
        </w:rPr>
        <w:drawing>
          <wp:inline distT="0" distB="0" distL="0" distR="0">
            <wp:extent cx="720000" cy="720000"/>
            <wp:effectExtent l="0" t="0" r="4445" b="444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EA7414">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EE07A5" w:rsidP="00147424">
            <w:pPr>
              <w:pStyle w:val="NewNormal"/>
              <w:rPr>
                <w:rFonts w:cs="Arial"/>
                <w:lang w:val="en-AU"/>
              </w:rPr>
            </w:pPr>
            <w:r>
              <w:rPr>
                <w:rFonts w:cs="Arial"/>
                <w:lang w:val="en-AU"/>
              </w:rPr>
              <w:t>1268</w:t>
            </w:r>
          </w:p>
        </w:tc>
      </w:tr>
      <w:tr w:rsidR="00EA7414">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EE07A5" w:rsidP="00147424">
            <w:pPr>
              <w:pStyle w:val="NewNormal"/>
              <w:rPr>
                <w:rFonts w:cs="Arial"/>
                <w:lang w:val="en-AU"/>
              </w:rPr>
            </w:pPr>
            <w:r>
              <w:rPr>
                <w:rFonts w:cs="Arial"/>
                <w:lang w:val="en-AU"/>
              </w:rPr>
              <w:t>3</w:t>
            </w:r>
          </w:p>
        </w:tc>
      </w:tr>
      <w:tr w:rsidR="00EA7414">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EE07A5" w:rsidP="00147424">
            <w:pPr>
              <w:pStyle w:val="NewNormal"/>
              <w:rPr>
                <w:rFonts w:cs="Arial"/>
                <w:lang w:val="en-AU"/>
              </w:rPr>
            </w:pPr>
            <w:r>
              <w:rPr>
                <w:rFonts w:cs="Arial"/>
                <w:lang w:val="en-AU"/>
              </w:rPr>
              <w:t>II</w:t>
            </w:r>
          </w:p>
        </w:tc>
      </w:tr>
      <w:tr w:rsidR="00EA7414">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EE07A5" w:rsidP="00147424">
            <w:pPr>
              <w:pStyle w:val="NewNormal"/>
              <w:rPr>
                <w:rFonts w:cs="Arial"/>
                <w:lang w:val="en-AU"/>
              </w:rPr>
            </w:pPr>
            <w:r>
              <w:rPr>
                <w:snapToGrid w:val="0"/>
                <w:lang w:val="en-AU"/>
              </w:rPr>
              <w:t>3YE</w:t>
            </w:r>
          </w:p>
        </w:tc>
      </w:tr>
      <w:tr w:rsidR="00EA7414">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EE07A5" w:rsidP="00147424">
            <w:pPr>
              <w:pStyle w:val="NewNormal"/>
              <w:rPr>
                <w:rFonts w:cs="Arial"/>
                <w:lang w:val="en-AU"/>
              </w:rPr>
            </w:pPr>
            <w:r>
              <w:rPr>
                <w:rFonts w:cs="Arial"/>
                <w:lang w:val="en-AU"/>
              </w:rPr>
              <w:t>14</w:t>
            </w:r>
          </w:p>
        </w:tc>
      </w:tr>
      <w:tr w:rsidR="00EA7414">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EA7414">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EE07A5" w:rsidP="00147424">
            <w:pPr>
              <w:pStyle w:val="NewNormal"/>
              <w:rPr>
                <w:rFonts w:cs="Arial"/>
                <w:lang w:val="en-AU"/>
              </w:rPr>
            </w:pPr>
            <w:r>
              <w:rPr>
                <w:rFonts w:cs="Arial"/>
                <w:lang w:val="en-AU"/>
              </w:rPr>
              <w:t>PETROLEUM DISTILLATES, N.O.S. (SOLVENT NAPTHA)</w:t>
            </w:r>
          </w:p>
        </w:tc>
      </w:tr>
    </w:tbl>
    <w:p w:rsidR="00295C1B" w:rsidRDefault="00295C1B" w:rsidP="00295C1B">
      <w:pPr>
        <w:pStyle w:val="NewNormal"/>
        <w:rPr>
          <w:rFonts w:cs="Arial"/>
          <w:lang w:val="en-AU"/>
        </w:rPr>
      </w:pPr>
    </w:p>
    <w:p w:rsidR="00920472"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r w:rsidR="00100274">
        <w:rPr>
          <w:rFonts w:cs="Arial"/>
          <w:lang w:val="en-AU"/>
        </w:rPr>
        <w:t xml:space="preserve">  </w:t>
      </w:r>
    </w:p>
    <w:p w:rsidR="0088083B" w:rsidRDefault="0088083B" w:rsidP="00920472">
      <w:pPr>
        <w:pStyle w:val="NewNormal"/>
        <w:tabs>
          <w:tab w:val="left" w:pos="900"/>
        </w:tabs>
        <w:rPr>
          <w:rFonts w:cs="Arial"/>
          <w:lang w:val="en-AU"/>
        </w:rPr>
      </w:pPr>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r w:rsidRPr="00BE451A">
        <w:rPr>
          <w:rFonts w:cs="Arial"/>
          <w:lang w:val="en-AU"/>
        </w:rPr>
        <w:t>Classified as Dangerous Goods by the criteria of the International Maritime Dangerous Goods Code (IMDG Code) for transport by sea.</w:t>
      </w:r>
      <w:r w:rsidR="00B43B98">
        <w:rPr>
          <w:rFonts w:cs="Arial"/>
          <w:lang w:val="en-AU"/>
        </w:rPr>
        <w:t xml:space="preserve">  </w:t>
      </w:r>
    </w:p>
    <w:p w:rsidR="007A3D2C" w:rsidRDefault="007A3D2C" w:rsidP="007A3D2C">
      <w:pPr>
        <w:pStyle w:val="NewNormal"/>
        <w:rPr>
          <w:rFonts w:cs="Arial"/>
          <w:lang w:val="en-AU"/>
        </w:rPr>
      </w:pP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t xml:space="preserve"> </w:t>
      </w:r>
      <w:r w:rsidR="00575233">
        <w:rPr>
          <w:rFonts w:cs="Arial"/>
          <w:noProof/>
          <w:lang w:val="en-AU" w:eastAsia="en-AU"/>
        </w:rPr>
        <w:drawing>
          <wp:inline distT="0" distB="0" distL="0" distR="0">
            <wp:extent cx="720000" cy="720000"/>
            <wp:effectExtent l="0" t="0" r="4445" b="444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EA7414">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EE07A5" w:rsidP="00147424">
            <w:pPr>
              <w:pStyle w:val="NewNormal"/>
              <w:rPr>
                <w:rFonts w:cs="Arial"/>
                <w:lang w:val="en-AU"/>
              </w:rPr>
            </w:pPr>
            <w:r>
              <w:rPr>
                <w:rFonts w:cs="Arial"/>
                <w:lang w:val="en-AU"/>
              </w:rPr>
              <w:t>1268</w:t>
            </w:r>
          </w:p>
        </w:tc>
      </w:tr>
      <w:tr w:rsidR="00EA7414">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EE07A5" w:rsidP="00147424">
            <w:pPr>
              <w:pStyle w:val="NewNormal"/>
              <w:rPr>
                <w:rFonts w:cs="Arial"/>
                <w:lang w:val="en-AU"/>
              </w:rPr>
            </w:pPr>
            <w:r>
              <w:rPr>
                <w:rFonts w:cs="Arial"/>
                <w:lang w:val="en-AU"/>
              </w:rPr>
              <w:t>3</w:t>
            </w:r>
          </w:p>
        </w:tc>
      </w:tr>
      <w:tr w:rsidR="00EA7414">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EE07A5" w:rsidP="00147424">
            <w:pPr>
              <w:pStyle w:val="NewNormal"/>
              <w:rPr>
                <w:rFonts w:cs="Arial"/>
                <w:lang w:val="en-AU"/>
              </w:rPr>
            </w:pPr>
            <w:r>
              <w:rPr>
                <w:rFonts w:cs="Arial"/>
                <w:lang w:val="en-AU"/>
              </w:rPr>
              <w:t>II</w:t>
            </w:r>
          </w:p>
        </w:tc>
      </w:tr>
      <w:tr w:rsidR="00EA7414">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EA7414">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EE07A5" w:rsidP="00147424">
            <w:pPr>
              <w:pStyle w:val="NewNormal"/>
              <w:rPr>
                <w:rFonts w:cs="Arial"/>
                <w:lang w:val="en-AU"/>
              </w:rPr>
            </w:pPr>
            <w:r>
              <w:rPr>
                <w:rFonts w:cs="Arial"/>
                <w:lang w:val="en-AU"/>
              </w:rPr>
              <w:t>PETROLEUM DISTILLATES, N.O.S. (SOLVENT NAPTHA)</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Default="00851853" w:rsidP="00851853">
      <w:pPr>
        <w:pStyle w:val="NewNormal"/>
        <w:rPr>
          <w:rFonts w:cs="Arial"/>
          <w:lang w:val="en-GB"/>
        </w:rPr>
      </w:pPr>
      <w:r w:rsidRPr="0045256A">
        <w:rPr>
          <w:rFonts w:cs="Arial"/>
          <w:lang w:val="en-GB"/>
        </w:rPr>
        <w:t>Classified as Dangerous Goods by the criteria of the International Air Transport Association (IATA) Dangerous Goods Regulations for transport by air.</w:t>
      </w:r>
    </w:p>
    <w:p w:rsidR="00FC0170" w:rsidRPr="0045256A" w:rsidRDefault="00FC0170" w:rsidP="00FC0170">
      <w:pPr>
        <w:pStyle w:val="NewNormal"/>
        <w:rPr>
          <w:rFonts w:cs="Arial"/>
          <w:lang w:val="en-GB"/>
        </w:rPr>
      </w:pPr>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0000" cy="720000"/>
            <wp:effectExtent l="0" t="0" r="4445" b="444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EA7414">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EE07A5" w:rsidP="00147424">
            <w:pPr>
              <w:pStyle w:val="NewNormal"/>
              <w:rPr>
                <w:rFonts w:cs="Arial"/>
                <w:lang w:val="en-AU"/>
              </w:rPr>
            </w:pPr>
            <w:r>
              <w:rPr>
                <w:rFonts w:cs="Arial"/>
                <w:lang w:val="en-AU"/>
              </w:rPr>
              <w:t>1268</w:t>
            </w:r>
          </w:p>
        </w:tc>
      </w:tr>
      <w:tr w:rsidR="00EA7414">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EE07A5" w:rsidP="00147424">
            <w:pPr>
              <w:pStyle w:val="NewNormal"/>
              <w:rPr>
                <w:rFonts w:cs="Arial"/>
                <w:lang w:val="en-AU"/>
              </w:rPr>
            </w:pPr>
            <w:r>
              <w:rPr>
                <w:rFonts w:cs="Arial"/>
                <w:lang w:val="en-AU"/>
              </w:rPr>
              <w:t>3</w:t>
            </w:r>
          </w:p>
        </w:tc>
      </w:tr>
      <w:tr w:rsidR="00EA7414">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EE07A5" w:rsidP="00147424">
            <w:pPr>
              <w:pStyle w:val="NewNormal"/>
              <w:rPr>
                <w:rFonts w:cs="Arial"/>
                <w:lang w:val="en-AU"/>
              </w:rPr>
            </w:pPr>
            <w:r>
              <w:rPr>
                <w:rFonts w:cs="Arial"/>
                <w:lang w:val="en-AU"/>
              </w:rPr>
              <w:t>II</w:t>
            </w:r>
          </w:p>
        </w:tc>
      </w:tr>
      <w:tr w:rsidR="00EA7414">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EA7414">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EE07A5" w:rsidP="00147424">
            <w:pPr>
              <w:pStyle w:val="NewNormal"/>
              <w:rPr>
                <w:rFonts w:cs="Arial"/>
                <w:lang w:val="en-GB"/>
              </w:rPr>
            </w:pPr>
            <w:r>
              <w:rPr>
                <w:rFonts w:cs="Arial"/>
                <w:lang w:val="en-AU"/>
              </w:rPr>
              <w:t>PETROLEUM DISTILLATES, N.O.S. (SOLVENT NAPTHA)</w:t>
            </w:r>
          </w:p>
        </w:tc>
      </w:tr>
    </w:tbl>
    <w:p w:rsidR="00D02E5F" w:rsidRPr="00763535" w:rsidRDefault="00D02E5F" w:rsidP="00B06937">
      <w:pPr>
        <w:pStyle w:val="NewNormal"/>
        <w:rPr>
          <w:rFonts w:cs="Arial"/>
          <w:lang w:val="en-GB"/>
        </w:rPr>
      </w:pP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r w:rsidRPr="007670A2">
        <w:rPr>
          <w:rFonts w:cs="Arial"/>
          <w:lang w:val="en-AU"/>
        </w:rPr>
        <w:t>Basel Convention (Hazardous Waste)</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Organic solvents excluding halogenated solvents</w:t>
      </w:r>
    </w:p>
    <w:p w:rsidR="00C025A4" w:rsidRDefault="00C025A4" w:rsidP="00C025A4">
      <w:pPr>
        <w:pStyle w:val="NewNormal"/>
        <w:rPr>
          <w:rFonts w:cs="Arial"/>
          <w:lang w:val="en-AU"/>
        </w:rPr>
      </w:pPr>
    </w:p>
    <w:p w:rsidR="00C025A4" w:rsidRDefault="00C025A4" w:rsidP="00C025A4">
      <w:pPr>
        <w:pStyle w:val="NewNormal"/>
        <w:rPr>
          <w:rFonts w:cs="Arial"/>
          <w:lang w:val="en-AU"/>
        </w:rPr>
      </w:pPr>
      <w:r w:rsidRPr="007670A2">
        <w:rPr>
          <w:rFonts w:cs="Arial"/>
          <w:lang w:val="en-AU"/>
        </w:rPr>
        <w:t>International Convention for the Prevention of Pollution from Ships (MARPOL)</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Annex II - Noxious Liquid Substances carried in Bulk</w:t>
      </w:r>
    </w:p>
    <w:p w:rsidR="00047C23" w:rsidRDefault="00047C23" w:rsidP="00B06937">
      <w:pPr>
        <w:pStyle w:val="NewNormal"/>
        <w:rPr>
          <w:rFonts w:cs="Arial"/>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B43B98" w:rsidP="005E0250">
      <w:pPr>
        <w:pStyle w:val="NewNormal"/>
        <w:rPr>
          <w:rFonts w:cs="Arial"/>
          <w:lang w:val="en-AU"/>
        </w:rPr>
      </w:pPr>
      <w:r w:rsidRPr="006F49A6">
        <w:rPr>
          <w:rFonts w:cs="Arial"/>
          <w:lang w:val="en-AU"/>
        </w:rPr>
        <w:t>•</w:t>
      </w:r>
      <w:r>
        <w:rPr>
          <w:rFonts w:cs="Arial"/>
          <w:lang w:val="en-AU"/>
        </w:rPr>
        <w:t xml:space="preserve">  </w:t>
      </w:r>
      <w:r w:rsidR="005E0250" w:rsidRPr="00EF5C73">
        <w:rPr>
          <w:rFonts w:cs="Arial"/>
          <w:lang w:val="en-AU"/>
        </w:rPr>
        <w:t>Th</w:t>
      </w:r>
      <w:r w:rsidR="005E0250" w:rsidRPr="00F02E7E">
        <w:rPr>
          <w:rFonts w:cs="Arial"/>
          <w:lang w:val="en-AU"/>
        </w:rPr>
        <w:t>e Standard for the Uniform Scheduling of Medicines and Poisons (</w:t>
      </w:r>
      <w:r w:rsidR="005E0250" w:rsidRPr="005E0250">
        <w:rPr>
          <w:rFonts w:cs="Arial"/>
          <w:lang w:val="en-AU"/>
        </w:rPr>
        <w:t>SUSMP) established under the Thera</w:t>
      </w:r>
      <w:r w:rsidR="005E0250">
        <w:rPr>
          <w:rFonts w:cs="Arial"/>
          <w:lang w:val="en-AU"/>
        </w:rPr>
        <w:t>peutic Goods Act (Commonwealth).</w:t>
      </w:r>
    </w:p>
    <w:p w:rsidR="005E0250" w:rsidRDefault="00B43B98" w:rsidP="005E0250">
      <w:pPr>
        <w:pStyle w:val="NewNormal"/>
        <w:tabs>
          <w:tab w:val="left" w:pos="3420"/>
        </w:tabs>
        <w:rPr>
          <w:rFonts w:cs="Arial"/>
          <w:lang w:val="en-AU"/>
        </w:rPr>
      </w:pPr>
      <w:r w:rsidRPr="006F49A6">
        <w:rPr>
          <w:rFonts w:cs="Arial"/>
          <w:lang w:val="en-AU"/>
        </w:rPr>
        <w:t>•</w:t>
      </w:r>
      <w:r>
        <w:rPr>
          <w:rFonts w:cs="Arial"/>
          <w:lang w:val="en-AU"/>
        </w:rPr>
        <w:t xml:space="preserve">  </w:t>
      </w:r>
      <w:r w:rsidR="00EF5C73" w:rsidRPr="00EF5C73">
        <w:rPr>
          <w:rFonts w:cs="Arial"/>
          <w:lang w:val="en-AU"/>
        </w:rPr>
        <w:t>All</w:t>
      </w:r>
      <w:r w:rsidR="00F02E7E">
        <w:rPr>
          <w:rFonts w:cs="Arial"/>
          <w:lang w:val="en-AU"/>
        </w:rPr>
        <w:t xml:space="preserve"> </w:t>
      </w:r>
      <w:r w:rsidR="00F02E7E" w:rsidRPr="00F02E7E">
        <w:rPr>
          <w:rFonts w:cs="Arial"/>
          <w:lang w:val="en-AU"/>
        </w:rPr>
        <w:t>components of this product are listed on or exempt from the Australian Inventory of Chemical Substances (AICS)</w:t>
      </w:r>
      <w:r w:rsidR="00EF5C73" w:rsidRPr="00EF5C73">
        <w:rPr>
          <w:rFonts w:cs="Arial"/>
          <w:lang w:val="en-AU"/>
        </w:rPr>
        <w:t>.</w:t>
      </w:r>
    </w:p>
    <w:p w:rsidR="00983FA3" w:rsidRDefault="00851733" w:rsidP="0036082D">
      <w:pPr>
        <w:pStyle w:val="NewNormal"/>
        <w:rPr>
          <w:rFonts w:cs="Arial"/>
          <w:lang w:val="en-AU"/>
        </w:rPr>
      </w:pPr>
      <w:r w:rsidRPr="006F49A6">
        <w:rPr>
          <w:rFonts w:cs="Arial"/>
          <w:lang w:val="en-AU"/>
        </w:rPr>
        <w:t>•</w:t>
      </w:r>
      <w:r>
        <w:rPr>
          <w:rFonts w:cs="Arial"/>
          <w:lang w:val="en-AU"/>
        </w:rPr>
        <w:t xml:space="preserve">  </w:t>
      </w:r>
      <w:r w:rsidR="00F02E7E" w:rsidRPr="00F02E7E">
        <w:rPr>
          <w:rFonts w:cs="Arial"/>
          <w:lang w:val="en-AU"/>
        </w:rPr>
        <w:t>All components of this product are listed on or exempt from the New Zealand Inventory of Chemical (NZIoC)</w:t>
      </w:r>
      <w:r w:rsidR="00F02E7E">
        <w:rPr>
          <w:rFonts w:cs="Arial"/>
          <w:lang w:val="en-AU"/>
        </w:rPr>
        <w:t>.</w:t>
      </w:r>
    </w:p>
    <w:p w:rsidR="00E964C2" w:rsidRDefault="00E964C2" w:rsidP="00B06937">
      <w:pPr>
        <w:pStyle w:val="NewNormal"/>
        <w:rPr>
          <w:rFonts w:cs="Arial"/>
          <w:b/>
          <w:lang w:val="en-AU"/>
        </w:rPr>
      </w:pPr>
    </w:p>
    <w:p w:rsidR="00037153" w:rsidRDefault="00413A46" w:rsidP="00B06937">
      <w:pPr>
        <w:pStyle w:val="NewNormal"/>
        <w:rPr>
          <w:rFonts w:cs="Arial"/>
          <w:lang w:val="en-AU"/>
        </w:rPr>
      </w:pPr>
      <w:r w:rsidRPr="00413A46">
        <w:rPr>
          <w:rFonts w:cs="Arial"/>
          <w:b/>
          <w:lang w:val="en-AU"/>
        </w:rPr>
        <w:t xml:space="preserve">HSNO Group Standard: </w:t>
      </w:r>
      <w:r>
        <w:rPr>
          <w:rFonts w:cs="Arial"/>
          <w:lang w:val="en-AU"/>
        </w:rPr>
        <w:t>HSR002495 - Additives, Process Chemicals and Raw Materials (Flammable) Group Standard 2006</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EA7414">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EE07A5"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6"/>
      <w:footerReference w:type="default" r:id="rId17"/>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A5" w:rsidRDefault="00EE07A5" w:rsidP="00BC1EC3">
      <w:pPr>
        <w:spacing w:after="0" w:line="240" w:lineRule="auto"/>
      </w:pPr>
      <w:r>
        <w:separator/>
      </w:r>
    </w:p>
  </w:endnote>
  <w:endnote w:type="continuationSeparator" w:id="0">
    <w:p w:rsidR="00EE07A5" w:rsidRDefault="00EE07A5"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EA7414">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BURSON SOLVENT B UN1268 HAZCHEM 3(Y)E C3/PG 11</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P00208</w:t>
          </w:r>
        </w:p>
      </w:tc>
    </w:tr>
    <w:tr w:rsidR="00EA7414">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EA7414">
      <w:tc>
        <w:tcPr>
          <w:tcW w:w="4395" w:type="dxa"/>
          <w:gridSpan w:val="2"/>
          <w:tcMar>
            <w:top w:w="0" w:type="dxa"/>
            <w:left w:w="108" w:type="dxa"/>
            <w:bottom w:w="0" w:type="dxa"/>
            <w:right w:w="108" w:type="dxa"/>
          </w:tcMar>
          <w:hideMark/>
        </w:tcPr>
        <w:p w:rsidR="00831CBA" w:rsidRDefault="00831CBA" w:rsidP="009A1568">
          <w:pPr>
            <w:pStyle w:val="SubHeading"/>
          </w:pPr>
          <w:r>
            <w:t>Issued: 2017-03-20</w:t>
          </w:r>
        </w:p>
      </w:tc>
      <w:tc>
        <w:tcPr>
          <w:tcW w:w="2289" w:type="dxa"/>
          <w:gridSpan w:val="3"/>
          <w:tcMar>
            <w:top w:w="0" w:type="dxa"/>
            <w:left w:w="108" w:type="dxa"/>
            <w:bottom w:w="0" w:type="dxa"/>
            <w:right w:w="108" w:type="dxa"/>
          </w:tcMar>
          <w:hideMark/>
        </w:tcPr>
        <w:p w:rsidR="00831CBA" w:rsidRDefault="00831CBA">
          <w:pPr>
            <w:pStyle w:val="SubHeading"/>
            <w:ind w:left="345"/>
          </w:pPr>
          <w:r>
            <w:t>Version: 1.0</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A3235A">
            <w:rPr>
              <w:noProof/>
            </w:rPr>
            <w:t>5</w:t>
          </w:r>
          <w:r>
            <w:rPr>
              <w:b w:val="0"/>
            </w:rPr>
            <w:fldChar w:fldCharType="end"/>
          </w:r>
          <w:r>
            <w:t xml:space="preserve"> of </w:t>
          </w:r>
          <w:r w:rsidR="00A3235A">
            <w:fldChar w:fldCharType="begin"/>
          </w:r>
          <w:r w:rsidR="00A3235A">
            <w:instrText xml:space="preserve"> NUMPAGES  \* Arabic  \* MERGEFORMAT </w:instrText>
          </w:r>
          <w:r w:rsidR="00A3235A">
            <w:fldChar w:fldCharType="separate"/>
          </w:r>
          <w:r w:rsidR="00A3235A">
            <w:rPr>
              <w:noProof/>
            </w:rPr>
            <w:t>6</w:t>
          </w:r>
          <w:r w:rsidR="00A3235A">
            <w:rPr>
              <w:noProof/>
            </w:rPr>
            <w:fldChar w:fldCharType="end"/>
          </w:r>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A5" w:rsidRDefault="00EE07A5" w:rsidP="00BC1EC3">
      <w:pPr>
        <w:spacing w:after="0" w:line="240" w:lineRule="auto"/>
      </w:pPr>
      <w:r>
        <w:separator/>
      </w:r>
    </w:p>
  </w:footnote>
  <w:footnote w:type="continuationSeparator" w:id="0">
    <w:p w:rsidR="00EE07A5" w:rsidRDefault="00EE07A5"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EA7414">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5" w:name="HEADER_LOGO"/>
          <w:r>
            <w:rPr>
              <w:rFonts w:ascii="Arial" w:eastAsia="Times New Roman" w:hAnsi="Arial" w:cs="Times New Roman"/>
              <w:b/>
              <w:noProof/>
              <w:sz w:val="36"/>
              <w:szCs w:val="36"/>
              <w:lang w:val="en-AU" w:eastAsia="en-AU"/>
            </w:rPr>
            <w:drawing>
              <wp:inline distT="0" distB="0" distL="0" distR="0">
                <wp:extent cx="1110600" cy="720000"/>
                <wp:effectExtent l="0" t="0" r="0" b="444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0600" cy="720000"/>
                        </a:xfrm>
                        <a:prstGeom prst="rect">
                          <a:avLst/>
                        </a:prstGeom>
                        <a:noFill/>
                        <a:ln>
                          <a:noFill/>
                        </a:ln>
                      </pic:spPr>
                    </pic:pic>
                  </a:graphicData>
                </a:graphic>
              </wp:inline>
            </w:drawing>
          </w:r>
          <w:bookmarkEnd w:id="5"/>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31A98"/>
    <w:rsid w:val="000336F4"/>
    <w:rsid w:val="00036F42"/>
    <w:rsid w:val="00037153"/>
    <w:rsid w:val="00043B1C"/>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A2F83"/>
    <w:rsid w:val="000A308D"/>
    <w:rsid w:val="000A3C7D"/>
    <w:rsid w:val="000A640B"/>
    <w:rsid w:val="000A692F"/>
    <w:rsid w:val="000A6C30"/>
    <w:rsid w:val="000B5BD2"/>
    <w:rsid w:val="000C0159"/>
    <w:rsid w:val="000C43F1"/>
    <w:rsid w:val="000E0D52"/>
    <w:rsid w:val="000E18DF"/>
    <w:rsid w:val="000E5630"/>
    <w:rsid w:val="000E7038"/>
    <w:rsid w:val="000F7233"/>
    <w:rsid w:val="000F7C19"/>
    <w:rsid w:val="00100274"/>
    <w:rsid w:val="00105562"/>
    <w:rsid w:val="001058B8"/>
    <w:rsid w:val="00107A74"/>
    <w:rsid w:val="0011234D"/>
    <w:rsid w:val="0011358A"/>
    <w:rsid w:val="00113819"/>
    <w:rsid w:val="0011381E"/>
    <w:rsid w:val="00122196"/>
    <w:rsid w:val="00126F27"/>
    <w:rsid w:val="001303C0"/>
    <w:rsid w:val="0013799D"/>
    <w:rsid w:val="00140D80"/>
    <w:rsid w:val="00142AA7"/>
    <w:rsid w:val="00143B26"/>
    <w:rsid w:val="00147424"/>
    <w:rsid w:val="00155D9B"/>
    <w:rsid w:val="00155E2B"/>
    <w:rsid w:val="0015722F"/>
    <w:rsid w:val="00162796"/>
    <w:rsid w:val="00162E86"/>
    <w:rsid w:val="00170121"/>
    <w:rsid w:val="001709A3"/>
    <w:rsid w:val="00171260"/>
    <w:rsid w:val="001713BA"/>
    <w:rsid w:val="00172CA7"/>
    <w:rsid w:val="00173521"/>
    <w:rsid w:val="00174719"/>
    <w:rsid w:val="0017501E"/>
    <w:rsid w:val="00176969"/>
    <w:rsid w:val="00186445"/>
    <w:rsid w:val="00187392"/>
    <w:rsid w:val="00187505"/>
    <w:rsid w:val="001909DD"/>
    <w:rsid w:val="00190BB9"/>
    <w:rsid w:val="00190C7F"/>
    <w:rsid w:val="00193A68"/>
    <w:rsid w:val="001974B2"/>
    <w:rsid w:val="001A496A"/>
    <w:rsid w:val="001A6900"/>
    <w:rsid w:val="001B08C3"/>
    <w:rsid w:val="001B4F17"/>
    <w:rsid w:val="001C0E23"/>
    <w:rsid w:val="001C2238"/>
    <w:rsid w:val="001C39D3"/>
    <w:rsid w:val="001C5BAB"/>
    <w:rsid w:val="001D1930"/>
    <w:rsid w:val="001D4CD0"/>
    <w:rsid w:val="001D5B61"/>
    <w:rsid w:val="001E0E42"/>
    <w:rsid w:val="001E63D5"/>
    <w:rsid w:val="001E7B81"/>
    <w:rsid w:val="001F1391"/>
    <w:rsid w:val="001F1CF7"/>
    <w:rsid w:val="001F1E02"/>
    <w:rsid w:val="00206CC9"/>
    <w:rsid w:val="002114F3"/>
    <w:rsid w:val="00215A02"/>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40"/>
    <w:rsid w:val="002828E2"/>
    <w:rsid w:val="002835D7"/>
    <w:rsid w:val="00291B21"/>
    <w:rsid w:val="00295C1B"/>
    <w:rsid w:val="002A3DEC"/>
    <w:rsid w:val="002A507C"/>
    <w:rsid w:val="002A6342"/>
    <w:rsid w:val="002A7ACC"/>
    <w:rsid w:val="002B34E6"/>
    <w:rsid w:val="002C04C1"/>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6E61"/>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6475"/>
    <w:rsid w:val="0038242E"/>
    <w:rsid w:val="003829AD"/>
    <w:rsid w:val="003834F7"/>
    <w:rsid w:val="00383E9D"/>
    <w:rsid w:val="00390A77"/>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92EE7"/>
    <w:rsid w:val="005959B5"/>
    <w:rsid w:val="005972F8"/>
    <w:rsid w:val="005A593F"/>
    <w:rsid w:val="005B3F4D"/>
    <w:rsid w:val="005B5BB7"/>
    <w:rsid w:val="005B74AA"/>
    <w:rsid w:val="005C20E6"/>
    <w:rsid w:val="005C4EDF"/>
    <w:rsid w:val="005C67A0"/>
    <w:rsid w:val="005C6DFA"/>
    <w:rsid w:val="005D1B1F"/>
    <w:rsid w:val="005D3AB0"/>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72EE6"/>
    <w:rsid w:val="00676ED2"/>
    <w:rsid w:val="00681715"/>
    <w:rsid w:val="00683431"/>
    <w:rsid w:val="00683581"/>
    <w:rsid w:val="00683B2A"/>
    <w:rsid w:val="006867D6"/>
    <w:rsid w:val="00695C2F"/>
    <w:rsid w:val="0069621D"/>
    <w:rsid w:val="006972A7"/>
    <w:rsid w:val="006A1E76"/>
    <w:rsid w:val="006A416B"/>
    <w:rsid w:val="006A5CC4"/>
    <w:rsid w:val="006A5E1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6FC5"/>
    <w:rsid w:val="00790F05"/>
    <w:rsid w:val="00791940"/>
    <w:rsid w:val="00792E1B"/>
    <w:rsid w:val="0079466A"/>
    <w:rsid w:val="0079646A"/>
    <w:rsid w:val="007A128B"/>
    <w:rsid w:val="007A3D2C"/>
    <w:rsid w:val="007A5B6F"/>
    <w:rsid w:val="007B015D"/>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D7E"/>
    <w:rsid w:val="00836A30"/>
    <w:rsid w:val="00841E25"/>
    <w:rsid w:val="00843BBD"/>
    <w:rsid w:val="00845DF0"/>
    <w:rsid w:val="00851733"/>
    <w:rsid w:val="00851853"/>
    <w:rsid w:val="00851A5C"/>
    <w:rsid w:val="00852D02"/>
    <w:rsid w:val="00856918"/>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D4E"/>
    <w:rsid w:val="008A3583"/>
    <w:rsid w:val="008A68EF"/>
    <w:rsid w:val="008A7658"/>
    <w:rsid w:val="008A7E10"/>
    <w:rsid w:val="008B6F53"/>
    <w:rsid w:val="008C538F"/>
    <w:rsid w:val="008C75B4"/>
    <w:rsid w:val="008D064E"/>
    <w:rsid w:val="008D3DD1"/>
    <w:rsid w:val="008E3874"/>
    <w:rsid w:val="008F1C4B"/>
    <w:rsid w:val="008F57D9"/>
    <w:rsid w:val="008F61D5"/>
    <w:rsid w:val="008F6FAE"/>
    <w:rsid w:val="00902414"/>
    <w:rsid w:val="00910367"/>
    <w:rsid w:val="0091243F"/>
    <w:rsid w:val="00920472"/>
    <w:rsid w:val="00920599"/>
    <w:rsid w:val="00921E64"/>
    <w:rsid w:val="00922C6D"/>
    <w:rsid w:val="00923803"/>
    <w:rsid w:val="009347F1"/>
    <w:rsid w:val="009358AA"/>
    <w:rsid w:val="00942E2B"/>
    <w:rsid w:val="00944E5A"/>
    <w:rsid w:val="009517B1"/>
    <w:rsid w:val="0095375F"/>
    <w:rsid w:val="009573AB"/>
    <w:rsid w:val="00973529"/>
    <w:rsid w:val="00976630"/>
    <w:rsid w:val="00977701"/>
    <w:rsid w:val="00980802"/>
    <w:rsid w:val="00982BB4"/>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235A"/>
    <w:rsid w:val="00A33A7B"/>
    <w:rsid w:val="00A359F5"/>
    <w:rsid w:val="00A41273"/>
    <w:rsid w:val="00A413B4"/>
    <w:rsid w:val="00A431B5"/>
    <w:rsid w:val="00A455B3"/>
    <w:rsid w:val="00A479C6"/>
    <w:rsid w:val="00A54121"/>
    <w:rsid w:val="00A57312"/>
    <w:rsid w:val="00A57C50"/>
    <w:rsid w:val="00A6414F"/>
    <w:rsid w:val="00A66FD6"/>
    <w:rsid w:val="00A67A28"/>
    <w:rsid w:val="00A67DE7"/>
    <w:rsid w:val="00A76E90"/>
    <w:rsid w:val="00A77DCC"/>
    <w:rsid w:val="00A84510"/>
    <w:rsid w:val="00A87187"/>
    <w:rsid w:val="00A903F8"/>
    <w:rsid w:val="00A9344F"/>
    <w:rsid w:val="00A94A90"/>
    <w:rsid w:val="00AA53F2"/>
    <w:rsid w:val="00AA6845"/>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4990"/>
    <w:rsid w:val="00AF66E4"/>
    <w:rsid w:val="00B01360"/>
    <w:rsid w:val="00B01538"/>
    <w:rsid w:val="00B03987"/>
    <w:rsid w:val="00B04E8B"/>
    <w:rsid w:val="00B06937"/>
    <w:rsid w:val="00B1011E"/>
    <w:rsid w:val="00B10B0E"/>
    <w:rsid w:val="00B15E51"/>
    <w:rsid w:val="00B25A06"/>
    <w:rsid w:val="00B2784F"/>
    <w:rsid w:val="00B30555"/>
    <w:rsid w:val="00B32DE1"/>
    <w:rsid w:val="00B34E27"/>
    <w:rsid w:val="00B36D4B"/>
    <w:rsid w:val="00B43B98"/>
    <w:rsid w:val="00B4529E"/>
    <w:rsid w:val="00B46A28"/>
    <w:rsid w:val="00B51C58"/>
    <w:rsid w:val="00B55CAC"/>
    <w:rsid w:val="00B63137"/>
    <w:rsid w:val="00B64AC9"/>
    <w:rsid w:val="00B667C3"/>
    <w:rsid w:val="00B71982"/>
    <w:rsid w:val="00B76AF8"/>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1D6"/>
    <w:rsid w:val="00BC5738"/>
    <w:rsid w:val="00BC7AE1"/>
    <w:rsid w:val="00BD082C"/>
    <w:rsid w:val="00BD25E4"/>
    <w:rsid w:val="00BE2D96"/>
    <w:rsid w:val="00BE34A1"/>
    <w:rsid w:val="00BE451A"/>
    <w:rsid w:val="00BE588C"/>
    <w:rsid w:val="00BE786E"/>
    <w:rsid w:val="00BF1DF9"/>
    <w:rsid w:val="00BF7B44"/>
    <w:rsid w:val="00C00F09"/>
    <w:rsid w:val="00C025A4"/>
    <w:rsid w:val="00C15D8C"/>
    <w:rsid w:val="00C2172B"/>
    <w:rsid w:val="00C25B8F"/>
    <w:rsid w:val="00C277C4"/>
    <w:rsid w:val="00C36635"/>
    <w:rsid w:val="00C37C3F"/>
    <w:rsid w:val="00C45CAC"/>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6E03"/>
    <w:rsid w:val="00CE5A82"/>
    <w:rsid w:val="00CF01EB"/>
    <w:rsid w:val="00CF0B59"/>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B73"/>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C00C8"/>
    <w:rsid w:val="00DC271F"/>
    <w:rsid w:val="00DD11FF"/>
    <w:rsid w:val="00DD16DF"/>
    <w:rsid w:val="00DD16EF"/>
    <w:rsid w:val="00DD3F8F"/>
    <w:rsid w:val="00DD58F9"/>
    <w:rsid w:val="00DE1A8E"/>
    <w:rsid w:val="00DE2577"/>
    <w:rsid w:val="00DE6B14"/>
    <w:rsid w:val="00DF05B9"/>
    <w:rsid w:val="00DF44DF"/>
    <w:rsid w:val="00DF4D9F"/>
    <w:rsid w:val="00E01FD5"/>
    <w:rsid w:val="00E0318A"/>
    <w:rsid w:val="00E04361"/>
    <w:rsid w:val="00E04FAF"/>
    <w:rsid w:val="00E0533F"/>
    <w:rsid w:val="00E0603B"/>
    <w:rsid w:val="00E2046B"/>
    <w:rsid w:val="00E229E5"/>
    <w:rsid w:val="00E2351F"/>
    <w:rsid w:val="00E31E8F"/>
    <w:rsid w:val="00E31F6C"/>
    <w:rsid w:val="00E40EFD"/>
    <w:rsid w:val="00E42905"/>
    <w:rsid w:val="00E50227"/>
    <w:rsid w:val="00E50659"/>
    <w:rsid w:val="00E5067E"/>
    <w:rsid w:val="00E63F8A"/>
    <w:rsid w:val="00E63FED"/>
    <w:rsid w:val="00E64F34"/>
    <w:rsid w:val="00E70525"/>
    <w:rsid w:val="00E75AC0"/>
    <w:rsid w:val="00E76EB7"/>
    <w:rsid w:val="00E77CD5"/>
    <w:rsid w:val="00E80A27"/>
    <w:rsid w:val="00E83724"/>
    <w:rsid w:val="00E839EC"/>
    <w:rsid w:val="00E83C46"/>
    <w:rsid w:val="00E964C2"/>
    <w:rsid w:val="00EA286F"/>
    <w:rsid w:val="00EA3EEE"/>
    <w:rsid w:val="00EA5A18"/>
    <w:rsid w:val="00EA6377"/>
    <w:rsid w:val="00EA7414"/>
    <w:rsid w:val="00EB220B"/>
    <w:rsid w:val="00EB28A7"/>
    <w:rsid w:val="00EB4CB9"/>
    <w:rsid w:val="00EB54D2"/>
    <w:rsid w:val="00EB5E71"/>
    <w:rsid w:val="00EC1436"/>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F82"/>
    <w:rsid w:val="00F118E2"/>
    <w:rsid w:val="00F15271"/>
    <w:rsid w:val="00F2334E"/>
    <w:rsid w:val="00F2360D"/>
    <w:rsid w:val="00F24455"/>
    <w:rsid w:val="00F3008B"/>
    <w:rsid w:val="00F300FA"/>
    <w:rsid w:val="00F30418"/>
    <w:rsid w:val="00F32185"/>
    <w:rsid w:val="00F340D8"/>
    <w:rsid w:val="00F467B1"/>
    <w:rsid w:val="00F524BE"/>
    <w:rsid w:val="00F533DC"/>
    <w:rsid w:val="00F53C3A"/>
    <w:rsid w:val="00F55A0D"/>
    <w:rsid w:val="00F65436"/>
    <w:rsid w:val="00F73658"/>
    <w:rsid w:val="00F74BB7"/>
    <w:rsid w:val="00F77511"/>
    <w:rsid w:val="00F82608"/>
    <w:rsid w:val="00F83002"/>
    <w:rsid w:val="00F909B1"/>
    <w:rsid w:val="00F94EAA"/>
    <w:rsid w:val="00FA7498"/>
    <w:rsid w:val="00FB18BD"/>
    <w:rsid w:val="00FB5DB0"/>
    <w:rsid w:val="00FC0170"/>
    <w:rsid w:val="00FC0F5C"/>
    <w:rsid w:val="00FC67F9"/>
    <w:rsid w:val="00FD0D01"/>
    <w:rsid w:val="00FD29CE"/>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x-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x-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image" Target="media/image5.x-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x-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i:component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2.xml><?xml version="1.0" encoding="utf-8"?>
<odx:xpath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synonym-name_0">
    <odx:dataBinding xpath="/material/synonyms/synonym[1]/synonym.name" storeItemID="{A29FFE5D-89DD-4EAC-BCEF-2867E6BF0621}"/>
  </odx:xpath>
  <odx:xpath id="synonym-id_0">
    <odx:dataBinding xpath="/material/synonyms/synonym[1]/synonym.id" storeItemID="{A29FFE5D-89DD-4EAC-BCEF-2867E6BF0621}"/>
  </odx:xpath>
  <odx:xpath id="synonym-barcode_0">
    <odx:dataBinding xpath="/material/synonyms/synonym[1]/synonym.barcode" storeItemID="{A29FFE5D-89DD-4EAC-BCEF-2867E6BF0621}"/>
  </odx:xpath>
  <odx:xpath id="synonym-name_1">
    <odx:dataBinding xpath="/material/synonyms/synonym[2]/synonym.name" storeItemID="{A29FFE5D-89DD-4EAC-BCEF-2867E6BF0621}"/>
  </odx:xpath>
  <odx:xpath id="synonym-id_1">
    <odx:dataBinding xpath="/material/synonyms/synonym[2]/synonym.id" storeItemID="{A29FFE5D-89DD-4EAC-BCEF-2867E6BF0621}"/>
  </odx:xpath>
  <odx:xpath id="synonym-barcode_1">
    <odx:dataBinding xpath="/material/synonyms/synonym[2]/synonym.barcode"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hazard-classification_3">
    <odx:dataBinding xpath="/material/aus-hazard-classifications/aus-hazard-classification[4]" storeItemID="{A29FFE5D-89DD-4EAC-BCEF-2867E6BF0621}"/>
  </odx:xpath>
  <odx:xpath id="hazard-classification_4">
    <odx:dataBinding xpath="/material/aus-hazard-classifications/aus-hazard-classification[5]" storeItemID="{A29FFE5D-89DD-4EAC-BCEF-2867E6BF0621}"/>
  </odx:xpath>
  <odx:xpath id="hazard-classification_5">
    <odx:dataBinding xpath="/material/aus-hazard-classifications/aus-hazard-classification[6]" storeItemID="{A29FFE5D-89DD-4EAC-BCEF-2867E6BF0621}"/>
  </odx:xpath>
  <odx:xpath id="hazard-classification_6">
    <odx:dataBinding xpath="/material/aus-hazard-classifications/aus-hazard-classification[7]" storeItemID="{A29FFE5D-89DD-4EAC-BCEF-2867E6BF0621}"/>
  </odx:xpath>
  <odx:xpath id="aus-ghs-pic_0">
    <odx:dataBinding xpath="/material/aus-pictograms/aus-pictogram[1]/aus-pictogram.image" storeItemID="{A29FFE5D-89DD-4EAC-BCEF-2867E6BF0621}"/>
  </odx:xpath>
  <odx:xpath id="aus-ghs-pic_1">
    <odx:dataBinding xpath="/material/aus-pictograms/aus-pictogram[2]/aus-pictogram.image" storeItemID="{A29FFE5D-89DD-4EAC-BCEF-2867E6BF0621}"/>
  </odx:xpath>
  <odx:xpath id="aus-ghs-pic_2">
    <odx:dataBinding xpath="/material/aus-pictograms/aus-pictogram[3]/aus-pictogram.image" storeItemID="{A29FFE5D-89DD-4EAC-BCEF-2867E6BF0621}"/>
  </odx:xpath>
  <odx:xpath id="aus-ghs-pic_3">
    <odx:dataBinding xpath="/material/aus-pictograms/aus-pictogram[4]/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health-code_1">
    <odx:dataBinding xpath="/material/aus-hazard-statements-health/aus-hazard-statements-health[2]/statement.code" storeItemID="{A29FFE5D-89DD-4EAC-BCEF-2867E6BF0621}"/>
  </odx:xpath>
  <odx:xpath id="h-health-text_1">
    <odx:dataBinding xpath="/material/aus-hazard-statements-health/aus-hazard-statements-health[2]/statement.text" storeItemID="{A29FFE5D-89DD-4EAC-BCEF-2867E6BF0621}"/>
  </odx:xpath>
  <odx:xpath id="h-health-code_2">
    <odx:dataBinding xpath="/material/aus-hazard-statements-health/aus-hazard-statements-health[3]/statement.code" storeItemID="{A29FFE5D-89DD-4EAC-BCEF-2867E6BF0621}"/>
  </odx:xpath>
  <odx:xpath id="h-health-text_2">
    <odx:dataBinding xpath="/material/aus-hazard-statements-health/aus-hazard-statements-health[3]/statement.text" storeItemID="{A29FFE5D-89DD-4EAC-BCEF-2867E6BF0621}"/>
  </odx:xpath>
  <odx:xpath id="h-health-code_3">
    <odx:dataBinding xpath="/material/aus-hazard-statements-health/aus-hazard-statements-health[4]/statement.code" storeItemID="{A29FFE5D-89DD-4EAC-BCEF-2867E6BF0621}"/>
  </odx:xpath>
  <odx:xpath id="h-health-text_3">
    <odx:dataBinding xpath="/material/aus-hazard-statements-health/aus-hazard-statements-health[4]/statement.text" storeItemID="{A29FFE5D-89DD-4EAC-BCEF-2867E6BF0621}"/>
  </odx:xpath>
  <odx:xpath id="h-health-code_4">
    <odx:dataBinding xpath="/material/aus-hazard-statements-health/aus-hazard-statements-health[5]/statement.code" storeItemID="{A29FFE5D-89DD-4EAC-BCEF-2867E6BF0621}"/>
  </odx:xpath>
  <odx:xpath id="h-health-text_4">
    <odx:dataBinding xpath="/material/aus-hazard-statements-health/aus-hazard-statements-health[5]/statement.text" storeItemID="{A29FFE5D-89DD-4EAC-BCEF-2867E6BF0621}"/>
  </odx:xpath>
  <odx:xpath id="h-environmental-code_0">
    <odx:dataBinding xpath="/material/aus-hazard-statements-environmental/aus-hazard-statements-environmental[1]/statement.code" storeItemID="{A29FFE5D-89DD-4EAC-BCEF-2867E6BF0621}"/>
  </odx:xpath>
  <odx:xpath id="h-environmental-text_0">
    <odx:dataBinding xpath="/material/aus-hazard-statements-environmental/aus-hazard-statements-environmental[1]/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prevention-p-code_7">
    <odx:dataBinding xpath="/material/aus-precautionary-phrases-prevention/aus-precautionary-phrases-prevention[8]/statement.code" storeItemID="{A29FFE5D-89DD-4EAC-BCEF-2867E6BF0621}"/>
  </odx:xpath>
  <odx:xpath id="prevention-p-text_7">
    <odx:dataBinding xpath="/material/aus-precautionary-phrases-prevention/aus-precautionary-phrases-prevention[8]/statement.text" storeItemID="{A29FFE5D-89DD-4EAC-BCEF-2867E6BF0621}"/>
  </odx:xpath>
  <odx:xpath id="prevention-p-code_8">
    <odx:dataBinding xpath="/material/aus-precautionary-phrases-prevention/aus-precautionary-phrases-prevention[9]/statement.code" storeItemID="{A29FFE5D-89DD-4EAC-BCEF-2867E6BF0621}"/>
  </odx:xpath>
  <odx:xpath id="prevention-p-text_8">
    <odx:dataBinding xpath="/material/aus-precautionary-phrases-prevention/aus-precautionary-phrases-prevention[9]/statement.text" storeItemID="{A29FFE5D-89DD-4EAC-BCEF-2867E6BF0621}"/>
  </odx:xpath>
  <odx:xpath id="prevention-p-code_9">
    <odx:dataBinding xpath="/material/aus-precautionary-phrases-prevention/aus-precautionary-phrases-prevention[10]/statement.code" storeItemID="{A29FFE5D-89DD-4EAC-BCEF-2867E6BF0621}"/>
  </odx:xpath>
  <odx:xpath id="prevention-p-text_9">
    <odx:dataBinding xpath="/material/aus-precautionary-phrases-prevention/aus-precautionary-phrases-prevention[10]/statement.text" storeItemID="{A29FFE5D-89DD-4EAC-BCEF-2867E6BF0621}"/>
  </odx:xpath>
  <odx:xpath id="prevention-p-code_10">
    <odx:dataBinding xpath="/material/aus-precautionary-phrases-prevention/aus-precautionary-phrases-prevention[11]/statement.code" storeItemID="{A29FFE5D-89DD-4EAC-BCEF-2867E6BF0621}"/>
  </odx:xpath>
  <odx:xpath id="prevention-p-text_10">
    <odx:dataBinding xpath="/material/aus-precautionary-phrases-prevention/aus-precautionary-phrases-prevention[11]/statement.text" storeItemID="{A29FFE5D-89DD-4EAC-BCEF-2867E6BF0621}"/>
  </odx:xpath>
  <odx:xpath id="prevention-p-code_11">
    <odx:dataBinding xpath="/material/aus-precautionary-phrases-prevention/aus-precautionary-phrases-prevention[12]/statement.code" storeItemID="{A29FFE5D-89DD-4EAC-BCEF-2867E6BF0621}"/>
  </odx:xpath>
  <odx:xpath id="prevention-p-text_11">
    <odx:dataBinding xpath="/material/aus-precautionary-phrases-prevention/aus-precautionary-phrases-prevention[12]/statement.text" storeItemID="{A29FFE5D-89DD-4EAC-BCEF-2867E6BF0621}"/>
  </odx:xpath>
  <odx:xpath id="prevention-p-code_12">
    <odx:dataBinding xpath="/material/aus-precautionary-phrases-prevention/aus-precautionary-phrases-prevention[13]/statement.code" storeItemID="{A29FFE5D-89DD-4EAC-BCEF-2867E6BF0621}"/>
  </odx:xpath>
  <odx:xpath id="prevention-p-text_12">
    <odx:dataBinding xpath="/material/aus-precautionary-phrases-prevention/aus-precautionary-phrases-prevention[13]/statement.text" storeItemID="{A29FFE5D-89DD-4EAC-BCEF-2867E6BF0621}"/>
  </odx:xpath>
  <odx:xpath id="prevention-p-code_13">
    <odx:dataBinding xpath="/material/aus-precautionary-phrases-prevention/aus-precautionary-phrases-prevention[14]/statement.code" storeItemID="{A29FFE5D-89DD-4EAC-BCEF-2867E6BF0621}"/>
  </odx:xpath>
  <odx:xpath id="prevention-p-text_13">
    <odx:dataBinding xpath="/material/aus-precautionary-phrases-prevention/aus-precautionary-phrases-prevention[14]/statement.text" storeItemID="{A29FFE5D-89DD-4EAC-BCEF-2867E6BF0621}"/>
  </odx:xpath>
  <odx:xpath id="prevention-p-code_14">
    <odx:dataBinding xpath="/material/aus-precautionary-phrases-prevention/aus-precautionary-phrases-prevention[15]/statement.code" storeItemID="{A29FFE5D-89DD-4EAC-BCEF-2867E6BF0621}"/>
  </odx:xpath>
  <odx:xpath id="prevention-p-text_14">
    <odx:dataBinding xpath="/material/aus-precautionary-phrases-prevention/aus-precautionary-phrases-prevention[15]/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response-p-code_4">
    <odx:dataBinding xpath="/material/aus-precautionary-phrases-response/aus-precautionary-phrases-response[5]/statement.code" storeItemID="{A29FFE5D-89DD-4EAC-BCEF-2867E6BF0621}"/>
  </odx:xpath>
  <odx:xpath id="response-p-text_4">
    <odx:dataBinding xpath="/material/aus-precautionary-phrases-response/aus-precautionary-phrases-response[5]/statement.text" storeItemID="{A29FFE5D-89DD-4EAC-BCEF-2867E6BF0621}"/>
  </odx:xpath>
  <odx:xpath id="response-p-code_5">
    <odx:dataBinding xpath="/material/aus-precautionary-phrases-response/aus-precautionary-phrases-response[6]/statement.code" storeItemID="{A29FFE5D-89DD-4EAC-BCEF-2867E6BF0621}"/>
  </odx:xpath>
  <odx:xpath id="response-p-text_5">
    <odx:dataBinding xpath="/material/aus-precautionary-phrases-response/aus-precautionary-phrases-response[6]/statement.text" storeItemID="{A29FFE5D-89DD-4EAC-BCEF-2867E6BF0621}"/>
  </odx:xpath>
  <odx:xpath id="response-p-code_6">
    <odx:dataBinding xpath="/material/aus-precautionary-phrases-response/aus-precautionary-phrases-response[7]/statement.code" storeItemID="{A29FFE5D-89DD-4EAC-BCEF-2867E6BF0621}"/>
  </odx:xpath>
  <odx:xpath id="response-p-text_6">
    <odx:dataBinding xpath="/material/aus-precautionary-phrases-response/aus-precautionary-phrases-response[7]/statement.text" storeItemID="{A29FFE5D-89DD-4EAC-BCEF-2867E6BF0621}"/>
  </odx:xpath>
  <odx:xpath id="response-p-code_7">
    <odx:dataBinding xpath="/material/aus-precautionary-phrases-response/aus-precautionary-phrases-response[8]/statement.code" storeItemID="{A29FFE5D-89DD-4EAC-BCEF-2867E6BF0621}"/>
  </odx:xpath>
  <odx:xpath id="response-p-text_7">
    <odx:dataBinding xpath="/material/aus-precautionary-phrases-response/aus-precautionary-phrases-response[8]/statement.text" storeItemID="{A29FFE5D-89DD-4EAC-BCEF-2867E6BF0621}"/>
  </odx:xpath>
  <odx:xpath id="response-p-code_8">
    <odx:dataBinding xpath="/material/aus-precautionary-phrases-response/aus-precautionary-phrases-response[9]/statement.code" storeItemID="{A29FFE5D-89DD-4EAC-BCEF-2867E6BF0621}"/>
  </odx:xpath>
  <odx:xpath id="response-p-text_8">
    <odx:dataBinding xpath="/material/aus-precautionary-phrases-response/aus-precautionary-phrases-response[9]/statement.text" storeItemID="{A29FFE5D-89DD-4EAC-BCEF-2867E6BF0621}"/>
  </odx:xpath>
  <odx:xpath id="response-p-code_9">
    <odx:dataBinding xpath="/material/aus-precautionary-phrases-response/aus-precautionary-phrases-response[10]/statement.code" storeItemID="{A29FFE5D-89DD-4EAC-BCEF-2867E6BF0621}"/>
  </odx:xpath>
  <odx:xpath id="response-p-text_9">
    <odx:dataBinding xpath="/material/aus-precautionary-phrases-response/aus-precautionary-phrases-response[10]/statement.text" storeItemID="{A29FFE5D-89DD-4EAC-BCEF-2867E6BF0621}"/>
  </odx:xpath>
  <odx:xpath id="response-p-code_10">
    <odx:dataBinding xpath="/material/aus-precautionary-phrases-response/aus-precautionary-phrases-response[11]/statement.code" storeItemID="{A29FFE5D-89DD-4EAC-BCEF-2867E6BF0621}"/>
  </odx:xpath>
  <odx:xpath id="response-p-text_10">
    <odx:dataBinding xpath="/material/aus-precautionary-phrases-response/aus-precautionary-phrases-response[11]/statement.text" storeItemID="{A29FFE5D-89DD-4EAC-BCEF-2867E6BF0621}"/>
  </odx:xpath>
  <odx:xpath id="response-p-code_11">
    <odx:dataBinding xpath="/material/aus-precautionary-phrases-response/aus-precautionary-phrases-response[12]/statement.code" storeItemID="{A29FFE5D-89DD-4EAC-BCEF-2867E6BF0621}"/>
  </odx:xpath>
  <odx:xpath id="response-p-text_11">
    <odx:dataBinding xpath="/material/aus-precautionary-phrases-response/aus-precautionary-phrases-response[12]/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storage-p-code_1">
    <odx:dataBinding xpath="/material/aus-precautionary-phrases-storage/aus-precautionary-phrases-storage[2]/statement.code" storeItemID="{A29FFE5D-89DD-4EAC-BCEF-2867E6BF0621}"/>
  </odx:xpath>
  <odx:xpath id="storage-p-text_1">
    <odx:dataBinding xpath="/material/aus-precautionary-phrases-storage/aus-precautionary-phrases-storage[2]/statement.text" storeItemID="{A29FFE5D-89DD-4EAC-BCEF-2867E6BF0621}"/>
  </odx:xpath>
  <odx:xpath id="storage-p-code_2">
    <odx:dataBinding xpath="/material/aus-precautionary-phrases-storage/aus-precautionary-phrases-storage[3]/statement.code" storeItemID="{A29FFE5D-89DD-4EAC-BCEF-2867E6BF0621}"/>
  </odx:xpath>
  <odx:xpath id="storage-p-text_2">
    <odx:dataBinding xpath="/material/aus-precautionary-phrases-storage/aus-precautionary-phrases-storage[3]/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ingredient-name_3">
    <odx:dataBinding xpath="/material/ingredients/ingredient[4]/ingredient.name" storeItemID="{A29FFE5D-89DD-4EAC-BCEF-2867E6BF0621}"/>
  </odx:xpath>
  <odx:xpath id="ingredient-cas-no_3">
    <odx:dataBinding xpath="/material/ingredients/ingredient[4]/ingredient.cas-number" storeItemID="{A29FFE5D-89DD-4EAC-BCEF-2867E6BF0621}"/>
  </odx:xpath>
  <odx:xpath id="ingredient-amount_3">
    <odx:dataBinding xpath="/material/ingredients/ingredient[4]/ingredient.amount" storeItemID="{A29FFE5D-89DD-4EAC-BCEF-2867E6BF0621}"/>
  </odx:xpath>
  <odx:xpath id="ingredient-units_3">
    <odx:dataBinding xpath="/material/ingredients/ingredient[4]/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exposure-limit-name_1">
    <odx:dataBinding xpath="/material/aus-exposure-limits/aus-exposure-limit[2]/aus-exposure-limit.name" storeItemID="{A29FFE5D-89DD-4EAC-BCEF-2867E6BF0621}"/>
  </odx:xpath>
  <odx:xpath id="exposure-limit-twa-ppm_1">
    <odx:dataBinding xpath="/material/aus-exposure-limits/aus-exposure-limit[2]/aus-exposure-limit.twa-ppm" storeItemID="{A29FFE5D-89DD-4EAC-BCEF-2867E6BF0621}"/>
  </odx:xpath>
  <odx:xpath id="exposure-limit-twa-mg_1">
    <odx:dataBinding xpath="/material/aus-exposure-limits/aus-exposure-limit[2]/aus-exposure-limit.twa-mg" storeItemID="{A29FFE5D-89DD-4EAC-BCEF-2867E6BF0621}"/>
  </odx:xpath>
  <odx:xpath id="exposure-limit-stel-ppm_1">
    <odx:dataBinding xpath="/material/aus-exposure-limits/aus-exposure-limit[2]/aus-exposure-limit.stel-ppm" storeItemID="{A29FFE5D-89DD-4EAC-BCEF-2867E6BF0621}"/>
  </odx:xpath>
  <odx:xpath id="exposure-limit-stel-mg_1">
    <odx:dataBinding xpath="/material/aus-exposure-limits/aus-exposure-limit[2]/aus-exposure-limit.stel-mg" storeItemID="{A29FFE5D-89DD-4EAC-BCEF-2867E6BF0621}"/>
  </odx:xpath>
  <odx:xpath id="exposure-limit-notices_1">
    <odx:dataBinding xpath="/material/aus-exposure-limits/aus-exposure-limit[2]/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ppe-image_4">
    <odx:dataBinding xpath="/material/material-ppe-icons/material-ppe-icon[5]/material-ppe-icon.imag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gulatory-basel-material_0">
    <odx:dataBinding xpath="/material/regulatory-basel-convention/regulatory-basel-convention[1]" storeItemID="{A29FFE5D-89DD-4EAC-BCEF-2867E6BF0621}"/>
  </odx:xpath>
  <odx:xpath id="regulatory-marpol-material_0">
    <odx:dataBinding xpath="/material/regulatory-marpol/regulatory-marpol[1]"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c:condition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s>
</file>

<file path=customXml/item4.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10DD355A-72C8-4C96-A4DE-125B5F3BFC9F}">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6</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60</cp:revision>
  <dcterms:created xsi:type="dcterms:W3CDTF">2016-06-15T02:45:00Z</dcterms:created>
  <dcterms:modified xsi:type="dcterms:W3CDTF">2017-03-20T00:37:00Z</dcterms:modified>
</cp:coreProperties>
</file>